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Покачи от 18.06.2018 N 581</w:t>
              <w:br/>
              <w:t xml:space="preserve">(ред. от 29.09.2021)</w:t>
              <w:br/>
              <w:t xml:space="preserve">"Об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ПОКАЧИ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18 июня 2018 г. N 581</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МУНИЦИПАЛЬНОЙ УСЛУГИ "О ГОСУДАРСТВЕННОЙ РЕГИСТРАЦИИ</w:t>
      </w:r>
    </w:p>
    <w:p>
      <w:pPr>
        <w:pStyle w:val="2"/>
        <w:jc w:val="center"/>
      </w:pPr>
      <w:r>
        <w:rPr>
          <w:sz w:val="20"/>
        </w:rPr>
        <w:t xml:space="preserve">ЗАЯВЛЕНИЙ О ПРОВЕДЕНИИ ОБЩЕСТВЕННОЙ ЭКОЛОГИЧЕСКОЙ</w:t>
      </w:r>
    </w:p>
    <w:p>
      <w:pPr>
        <w:pStyle w:val="2"/>
        <w:jc w:val="center"/>
      </w:pPr>
      <w:r>
        <w:rPr>
          <w:sz w:val="20"/>
        </w:rPr>
        <w:t xml:space="preserve">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Покачи от 10.10.2018 </w:t>
            </w:r>
            <w:hyperlink w:history="0" r:id="rId7"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N 972</w:t>
              </w:r>
            </w:hyperlink>
            <w:r>
              <w:rPr>
                <w:sz w:val="20"/>
                <w:color w:val="392c69"/>
              </w:rPr>
              <w:t xml:space="preserve">,</w:t>
            </w:r>
          </w:p>
          <w:p>
            <w:pPr>
              <w:pStyle w:val="0"/>
              <w:jc w:val="center"/>
            </w:pPr>
            <w:r>
              <w:rPr>
                <w:sz w:val="20"/>
                <w:color w:val="392c69"/>
              </w:rPr>
              <w:t xml:space="preserve">от 29.09.2021 </w:t>
            </w:r>
            <w:hyperlink w:history="0" r:id="rId8"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N 895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пунктом 11 части 1 статьи 16</w:t>
        </w:r>
      </w:hyperlink>
      <w:r>
        <w:rPr>
          <w:sz w:val="20"/>
        </w:rPr>
        <w:t xml:space="preserve"> Федерального закона от 06.10.2003 N 131-ФЗ "Об общих принципах организации местного самоуправления в Российской Федерации", </w:t>
      </w:r>
      <w:hyperlink w:history="0" r:id="rId10" w:tooltip="Федеральный закон от 23.11.1995 N 174-ФЗ (ред. от 19.12.2023) &quot;Об экологической экспертизе&quot; {КонсультантПлюс}">
        <w:r>
          <w:rPr>
            <w:sz w:val="20"/>
            <w:color w:val="0000ff"/>
          </w:rPr>
          <w:t xml:space="preserve">статьей 23</w:t>
        </w:r>
      </w:hyperlink>
      <w:r>
        <w:rPr>
          <w:sz w:val="20"/>
        </w:rPr>
        <w:t xml:space="preserve"> Федерального закона от 23.11.1995 N 174-ФЗ "Об экологической экспертизе", </w:t>
      </w:r>
      <w:hyperlink w:history="0" r:id="rId1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12</w:t>
        </w:r>
      </w:hyperlink>
      <w:r>
        <w:rPr>
          <w:sz w:val="20"/>
        </w:rPr>
        <w:t xml:space="preserve"> Федерального закона от 27.07.2010 N 210-ФЗ "Об организации предоставления государственных и муниципальных услуг", </w:t>
      </w:r>
      <w:hyperlink w:history="0" r:id="rId12" w:tooltip="&quot;Устав города Покачи&quot; (принят решением Думы города Покачи от 20.07.2005 N 44) (ред. от 18.10.2023) (Зарегистрировано в ГУ Минюста РФ по Уральскому федеральному округу 17.11.2005 N RU863070002005011) {КонсультантПлюс}">
        <w:r>
          <w:rPr>
            <w:sz w:val="20"/>
            <w:color w:val="0000ff"/>
          </w:rPr>
          <w:t xml:space="preserve">пунктом 9 части 3 статьи 29</w:t>
        </w:r>
      </w:hyperlink>
      <w:r>
        <w:rPr>
          <w:sz w:val="20"/>
        </w:rPr>
        <w:t xml:space="preserve"> Устава города Покачи, </w:t>
      </w:r>
      <w:hyperlink w:history="0" r:id="rId13" w:tooltip="Постановление Администрации города Покачи от 28.08.2015 N 969 (ред. от 18.01.2019)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Порядком</w:t>
        </w:r>
      </w:hyperlink>
      <w:r>
        <w:rPr>
          <w:sz w:val="20"/>
        </w:rPr>
        <w:t xml:space="preserve"> разработки и утверждения административных регламентов предоставления муниципальных услуг, утвержденным постановлением администрации города Покачи от 28.08.2015 N 969:</w:t>
      </w:r>
    </w:p>
    <w:p>
      <w:pPr>
        <w:pStyle w:val="0"/>
        <w:jc w:val="both"/>
      </w:pPr>
      <w:r>
        <w:rPr>
          <w:sz w:val="20"/>
        </w:rPr>
        <w:t xml:space="preserve">(преамбула в ред. </w:t>
      </w:r>
      <w:hyperlink w:history="0" r:id="rId14"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29.09.2021 N 895)</w:t>
      </w:r>
    </w:p>
    <w:p>
      <w:pPr>
        <w:pStyle w:val="0"/>
        <w:spacing w:before="200" w:line-rule="auto"/>
        <w:ind w:firstLine="540"/>
        <w:jc w:val="both"/>
      </w:pPr>
      <w:r>
        <w:rPr>
          <w:sz w:val="20"/>
        </w:rPr>
        <w:t xml:space="preserve">1. Утвердить административный </w:t>
      </w:r>
      <w:hyperlink w:history="0" w:anchor="P39" w:tooltip="АДМИНИСТРАТИВНЫЙ РЕГЛАМЕНТ">
        <w:r>
          <w:rPr>
            <w:sz w:val="20"/>
            <w:color w:val="0000ff"/>
          </w:rPr>
          <w:t xml:space="preserve">регламент</w:t>
        </w:r>
      </w:hyperlink>
      <w:r>
        <w:rPr>
          <w:sz w:val="20"/>
        </w:rPr>
        <w:t xml:space="preserve"> предоставления муниципальной услуги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 согласно приложению к настоящему постановлению.</w:t>
      </w:r>
    </w:p>
    <w:p>
      <w:pPr>
        <w:pStyle w:val="0"/>
        <w:spacing w:before="200" w:line-rule="auto"/>
        <w:ind w:firstLine="540"/>
        <w:jc w:val="both"/>
      </w:pPr>
      <w:r>
        <w:rPr>
          <w:sz w:val="20"/>
        </w:rPr>
        <w:t xml:space="preserve">2. Признать утратившими силу постановления администрации города Покачи:</w:t>
      </w:r>
    </w:p>
    <w:p>
      <w:pPr>
        <w:pStyle w:val="0"/>
        <w:spacing w:before="200" w:line-rule="auto"/>
        <w:ind w:firstLine="540"/>
        <w:jc w:val="both"/>
      </w:pPr>
      <w:r>
        <w:rPr>
          <w:sz w:val="20"/>
        </w:rPr>
        <w:t xml:space="preserve">1) от 22.12.2015 </w:t>
      </w:r>
      <w:hyperlink w:history="0" r:id="rId15" w:tooltip="Постановление Администрации города Покачи от 22.12.2015 N 1406 (ред. от 12.10.2016)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 Утратил силу или отменен {КонсультантПлюс}">
        <w:r>
          <w:rPr>
            <w:sz w:val="20"/>
            <w:color w:val="0000ff"/>
          </w:rPr>
          <w:t xml:space="preserve">N 1406</w:t>
        </w:r>
      </w:hyperlink>
      <w:r>
        <w:rPr>
          <w:sz w:val="20"/>
        </w:rPr>
        <w:t xml:space="preserve">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2) от 06.05.2016 </w:t>
      </w:r>
      <w:hyperlink w:history="0" r:id="rId16" w:tooltip="Постановление Администрации города Покачи от 06.05.2016 N 438 &quot;О внесении изменений в постановление администрации города Покачи от 22.12.2015 N 1406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 Утратил силу или отменен {КонсультантПлюс}">
        <w:r>
          <w:rPr>
            <w:sz w:val="20"/>
            <w:color w:val="0000ff"/>
          </w:rPr>
          <w:t xml:space="preserve">N 438</w:t>
        </w:r>
      </w:hyperlink>
      <w:r>
        <w:rPr>
          <w:sz w:val="20"/>
        </w:rPr>
        <w:t xml:space="preserve"> "О внесении изменений в постановление администрации города Покачи от 22.12.2015 N 1406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3) от 15.06.2016 </w:t>
      </w:r>
      <w:hyperlink w:history="0" r:id="rId17" w:tooltip="Постановление Администрации города Покачи от 15.06.2016 N 620 &quot;О внесении изменений в постановление администрации города Покачи от 22.12.2015 N 1406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 Утратил силу или отменен {КонсультантПлюс}">
        <w:r>
          <w:rPr>
            <w:sz w:val="20"/>
            <w:color w:val="0000ff"/>
          </w:rPr>
          <w:t xml:space="preserve">N 620</w:t>
        </w:r>
      </w:hyperlink>
      <w:r>
        <w:rPr>
          <w:sz w:val="20"/>
        </w:rPr>
        <w:t xml:space="preserve"> "О внесении изменений в постановление администрации города Покачи от 22.12.2015 N 1406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4) от 12.10.2016 </w:t>
      </w:r>
      <w:hyperlink w:history="0" r:id="rId18" w:tooltip="Постановление Администрации города Покачи от 12.10.2016 N 998 &quot;О внесении изменений в постановление администрации города Покачи от 22.12.2015 N 1406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 Утратил силу или отменен {КонсультантПлюс}">
        <w:r>
          <w:rPr>
            <w:sz w:val="20"/>
            <w:color w:val="0000ff"/>
          </w:rPr>
          <w:t xml:space="preserve">N 998</w:t>
        </w:r>
      </w:hyperlink>
      <w:r>
        <w:rPr>
          <w:sz w:val="20"/>
        </w:rPr>
        <w:t xml:space="preserve"> "О внесении изменений в постановление администрации города Покачи от 22.12.2015 N 1406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3. Опубликовать настоящее постановление в газете "Покачевский вестник".</w:t>
      </w:r>
    </w:p>
    <w:p>
      <w:pPr>
        <w:pStyle w:val="0"/>
        <w:spacing w:before="200" w:line-rule="auto"/>
        <w:ind w:firstLine="540"/>
        <w:jc w:val="both"/>
      </w:pPr>
      <w:r>
        <w:rPr>
          <w:sz w:val="20"/>
        </w:rPr>
        <w:t xml:space="preserve">4. Настоящее постановление вступает в силу после его официального обнародования.</w:t>
      </w:r>
    </w:p>
    <w:p>
      <w:pPr>
        <w:pStyle w:val="0"/>
        <w:spacing w:before="200" w:line-rule="auto"/>
        <w:ind w:firstLine="540"/>
        <w:jc w:val="both"/>
      </w:pPr>
      <w:r>
        <w:rPr>
          <w:sz w:val="20"/>
        </w:rPr>
        <w:t xml:space="preserve">5. Контроль за выполнением постановления возложить на первого заместителя главы города Покачи В.Г. Казанцеву.</w:t>
      </w:r>
    </w:p>
    <w:p>
      <w:pPr>
        <w:pStyle w:val="0"/>
        <w:jc w:val="both"/>
      </w:pPr>
      <w:r>
        <w:rPr>
          <w:sz w:val="20"/>
        </w:rPr>
      </w:r>
    </w:p>
    <w:p>
      <w:pPr>
        <w:pStyle w:val="0"/>
        <w:jc w:val="right"/>
      </w:pPr>
      <w:r>
        <w:rPr>
          <w:sz w:val="20"/>
        </w:rPr>
        <w:t xml:space="preserve">Глава города Покачи</w:t>
      </w:r>
    </w:p>
    <w:p>
      <w:pPr>
        <w:pStyle w:val="0"/>
        <w:jc w:val="right"/>
      </w:pPr>
      <w:r>
        <w:rPr>
          <w:sz w:val="20"/>
        </w:rPr>
        <w:t xml:space="preserve">В.И.СТЕПУРА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w:t>
      </w:r>
    </w:p>
    <w:p>
      <w:pPr>
        <w:pStyle w:val="0"/>
        <w:jc w:val="right"/>
      </w:pPr>
      <w:r>
        <w:rPr>
          <w:sz w:val="20"/>
        </w:rPr>
        <w:t xml:space="preserve">города Покачи</w:t>
      </w:r>
    </w:p>
    <w:p>
      <w:pPr>
        <w:pStyle w:val="0"/>
        <w:jc w:val="right"/>
      </w:pPr>
      <w:r>
        <w:rPr>
          <w:sz w:val="20"/>
        </w:rPr>
        <w:t xml:space="preserve">от 18.06.2018 N 581</w:t>
      </w:r>
    </w:p>
    <w:p>
      <w:pPr>
        <w:pStyle w:val="0"/>
        <w:jc w:val="both"/>
      </w:pPr>
      <w:r>
        <w:rPr>
          <w:sz w:val="20"/>
        </w:rPr>
      </w:r>
    </w:p>
    <w:bookmarkStart w:id="39" w:name="P39"/>
    <w:bookmarkEnd w:id="39"/>
    <w:p>
      <w:pPr>
        <w:pStyle w:val="2"/>
        <w:jc w:val="center"/>
      </w:pPr>
      <w:r>
        <w:rPr>
          <w:sz w:val="20"/>
        </w:rPr>
        <w:t xml:space="preserve">АДМИНИСТРАТИВНЫЙ РЕГЛАМЕНТ</w:t>
      </w:r>
    </w:p>
    <w:p>
      <w:pPr>
        <w:pStyle w:val="2"/>
        <w:jc w:val="center"/>
      </w:pPr>
      <w:r>
        <w:rPr>
          <w:sz w:val="20"/>
        </w:rPr>
        <w:t xml:space="preserve">ПРЕДОСТАВЛЕНИЯ МУНИЦИПАЛЬНОЙ УСЛУГИ "О ГОСУДАРСТВЕННОЙ</w:t>
      </w:r>
    </w:p>
    <w:p>
      <w:pPr>
        <w:pStyle w:val="2"/>
        <w:jc w:val="center"/>
      </w:pPr>
      <w:r>
        <w:rPr>
          <w:sz w:val="20"/>
        </w:rPr>
        <w:t xml:space="preserve">РЕГИСТРАЦИИ ЗАЯВЛЕНИЙ О ПРОВЕДЕНИИ ОБЩЕСТВЕННОЙ</w:t>
      </w:r>
    </w:p>
    <w:p>
      <w:pPr>
        <w:pStyle w:val="2"/>
        <w:jc w:val="center"/>
      </w:pPr>
      <w:r>
        <w:rPr>
          <w:sz w:val="20"/>
        </w:rPr>
        <w:t xml:space="preserve">ЭКОЛОГИЧЕСКОЙ ЭКСПЕРТИЗЫ"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города Покачи от 10.10.2018 </w:t>
            </w:r>
            <w:hyperlink w:history="0" r:id="rId19"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N 972</w:t>
              </w:r>
            </w:hyperlink>
            <w:r>
              <w:rPr>
                <w:sz w:val="20"/>
                <w:color w:val="392c69"/>
              </w:rPr>
              <w:t xml:space="preserve">,</w:t>
            </w:r>
          </w:p>
          <w:p>
            <w:pPr>
              <w:pStyle w:val="0"/>
              <w:jc w:val="center"/>
            </w:pPr>
            <w:r>
              <w:rPr>
                <w:sz w:val="20"/>
                <w:color w:val="392c69"/>
              </w:rPr>
              <w:t xml:space="preserve">от 29.09.2021 </w:t>
            </w:r>
            <w:hyperlink w:history="0" r:id="rId20"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N 895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 Общие положения</w:t>
      </w:r>
    </w:p>
    <w:p>
      <w:pPr>
        <w:pStyle w:val="0"/>
        <w:jc w:val="both"/>
      </w:pPr>
      <w:r>
        <w:rPr>
          <w:sz w:val="20"/>
        </w:rPr>
      </w:r>
    </w:p>
    <w:p>
      <w:pPr>
        <w:pStyle w:val="0"/>
        <w:ind w:firstLine="540"/>
        <w:jc w:val="both"/>
      </w:pPr>
      <w:r>
        <w:rPr>
          <w:sz w:val="20"/>
        </w:rPr>
        <w:t xml:space="preserve">1. Предмет регулирования административного регламента.</w:t>
      </w:r>
    </w:p>
    <w:p>
      <w:pPr>
        <w:pStyle w:val="0"/>
        <w:spacing w:before="200" w:line-rule="auto"/>
        <w:ind w:firstLine="540"/>
        <w:jc w:val="both"/>
      </w:pPr>
      <w:r>
        <w:rPr>
          <w:sz w:val="20"/>
        </w:rPr>
        <w:t xml:space="preserve">Административный регламент предоставления муниципальной услуги о государственной регистрации заявлений о проведении общественной экологической экспертизы (далее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управления жилищно-коммунального хозяйства администрации города Покачи (далее - управление жилищно-коммунального хозяйства), а также порядок его взаимодействия с заявителями при предоставлении муниципальной услуги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управления жилищно-коммунального хозяйства, а также должностных лиц, муниципальных служащих.</w:t>
      </w:r>
    </w:p>
    <w:p>
      <w:pPr>
        <w:pStyle w:val="0"/>
        <w:spacing w:before="200" w:line-rule="auto"/>
        <w:ind w:firstLine="540"/>
        <w:jc w:val="both"/>
      </w:pPr>
      <w:r>
        <w:rPr>
          <w:sz w:val="20"/>
        </w:rPr>
        <w:t xml:space="preserve">Настоящий административный регламент разработан в целях повышения качества предоставления и доступности муниципальной услуги по государственной регистрации заявлений о проведении общественной экологической экспертизы (далее также - муниципальная услуга), и определяет сроки и последовательность административных процедур и административных действий управление жилищно-коммунального хозяйства (далее - уполномоченный орган), а также порядок его взаимодействия с заявителем при предоставлении муниципальной услуги.</w:t>
      </w:r>
    </w:p>
    <w:p>
      <w:pPr>
        <w:pStyle w:val="0"/>
        <w:spacing w:before="200" w:line-rule="auto"/>
        <w:ind w:firstLine="540"/>
        <w:jc w:val="both"/>
      </w:pPr>
      <w:r>
        <w:rPr>
          <w:sz w:val="20"/>
        </w:rPr>
        <w:t xml:space="preserve">2. Круг заявителей.</w:t>
      </w:r>
    </w:p>
    <w:p>
      <w:pPr>
        <w:pStyle w:val="0"/>
        <w:spacing w:before="200" w:line-rule="auto"/>
        <w:ind w:firstLine="540"/>
        <w:jc w:val="both"/>
      </w:pPr>
      <w:r>
        <w:rPr>
          <w:sz w:val="20"/>
        </w:rPr>
        <w:t xml:space="preserve">В качестве заявителей могут выступать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(далее - заявитель).</w:t>
      </w:r>
    </w:p>
    <w:p>
      <w:pPr>
        <w:pStyle w:val="0"/>
        <w:spacing w:before="200" w:line-rule="auto"/>
        <w:ind w:firstLine="540"/>
        <w:jc w:val="both"/>
      </w:pPr>
      <w:r>
        <w:rPr>
          <w:sz w:val="20"/>
        </w:rPr>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w:t>
      </w:r>
    </w:p>
    <w:p>
      <w:pPr>
        <w:pStyle w:val="0"/>
        <w:spacing w:before="200" w:line-rule="auto"/>
        <w:ind w:firstLine="540"/>
        <w:jc w:val="both"/>
      </w:pPr>
      <w:r>
        <w:rPr>
          <w:sz w:val="20"/>
        </w:rPr>
        <w:t xml:space="preserve">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p>
    <w:bookmarkStart w:id="56" w:name="P56"/>
    <w:bookmarkEnd w:id="56"/>
    <w:p>
      <w:pPr>
        <w:pStyle w:val="0"/>
        <w:spacing w:before="200" w:line-rule="auto"/>
        <w:ind w:firstLine="540"/>
        <w:jc w:val="both"/>
      </w:pPr>
      <w:r>
        <w:rPr>
          <w:sz w:val="20"/>
        </w:rPr>
        <w:t xml:space="preserve">3. Информирование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жилищно-коммунального хозяйства администрации города Покачи в следующих формах (по выбору заявителя):</w:t>
      </w:r>
    </w:p>
    <w:p>
      <w:pPr>
        <w:pStyle w:val="0"/>
        <w:spacing w:before="200" w:line-rule="auto"/>
        <w:ind w:firstLine="540"/>
        <w:jc w:val="both"/>
      </w:pPr>
      <w:r>
        <w:rPr>
          <w:sz w:val="20"/>
        </w:rPr>
        <w:t xml:space="preserve">1) устной (при личном обращении заявителя и/или по телефону);</w:t>
      </w:r>
    </w:p>
    <w:p>
      <w:pPr>
        <w:pStyle w:val="0"/>
        <w:spacing w:before="200" w:line-rule="auto"/>
        <w:ind w:firstLine="540"/>
        <w:jc w:val="both"/>
      </w:pPr>
      <w:r>
        <w:rPr>
          <w:sz w:val="20"/>
        </w:rPr>
        <w:t xml:space="preserve">2) письменной (при письменном обращении заявителя по почте, электронной почте, факсу);</w:t>
      </w:r>
    </w:p>
    <w:bookmarkStart w:id="59" w:name="P59"/>
    <w:bookmarkEnd w:id="59"/>
    <w:p>
      <w:pPr>
        <w:pStyle w:val="0"/>
        <w:spacing w:before="200" w:line-rule="auto"/>
        <w:ind w:firstLine="540"/>
        <w:jc w:val="both"/>
      </w:pPr>
      <w:r>
        <w:rPr>
          <w:sz w:val="20"/>
        </w:rPr>
        <w:t xml:space="preserve">3) на информационном стенде уполномоченного органа в форме информационных (текстовых) материалов;</w:t>
      </w:r>
    </w:p>
    <w:p>
      <w:pPr>
        <w:pStyle w:val="0"/>
        <w:spacing w:before="200" w:line-rule="auto"/>
        <w:ind w:firstLine="540"/>
        <w:jc w:val="both"/>
      </w:pPr>
      <w:r>
        <w:rPr>
          <w:sz w:val="20"/>
        </w:rPr>
        <w:t xml:space="preserve">4) в форме информационных (мультимедийных) материалов в информационно-телекоммуникационной сети "Интернет":</w:t>
      </w:r>
    </w:p>
    <w:bookmarkStart w:id="61" w:name="P61"/>
    <w:bookmarkEnd w:id="61"/>
    <w:p>
      <w:pPr>
        <w:pStyle w:val="0"/>
        <w:spacing w:before="200" w:line-rule="auto"/>
        <w:ind w:firstLine="540"/>
        <w:jc w:val="both"/>
      </w:pPr>
      <w:r>
        <w:rPr>
          <w:sz w:val="20"/>
        </w:rPr>
        <w:t xml:space="preserve">5) на официальном сайте уполномоченного органа www.admpokachi.ru (далее - официальный сайт);</w:t>
      </w:r>
    </w:p>
    <w:bookmarkStart w:id="62" w:name="P62"/>
    <w:bookmarkEnd w:id="62"/>
    <w:p>
      <w:pPr>
        <w:pStyle w:val="0"/>
        <w:spacing w:before="200" w:line-rule="auto"/>
        <w:ind w:firstLine="540"/>
        <w:jc w:val="both"/>
      </w:pPr>
      <w:r>
        <w:rPr>
          <w:sz w:val="20"/>
        </w:rPr>
        <w:t xml:space="preserve">6)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pStyle w:val="0"/>
        <w:spacing w:before="200" w:line-rule="auto"/>
        <w:ind w:firstLine="540"/>
        <w:jc w:val="both"/>
      </w:pPr>
      <w:r>
        <w:rPr>
          <w:sz w:val="20"/>
        </w:rPr>
        <w:t xml:space="preserve">7)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pStyle w:val="0"/>
        <w:spacing w:before="200" w:line-rule="auto"/>
        <w:ind w:firstLine="540"/>
        <w:jc w:val="both"/>
      </w:pPr>
      <w:r>
        <w:rPr>
          <w:sz w:val="20"/>
        </w:rPr>
        <w:t xml:space="preserve">В случае устного обращения (лично или по телефону) заявителя (его представителя) специалист управления жилищно-коммунального хозяйства или специалист МФЦ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pPr>
        <w:pStyle w:val="0"/>
        <w:spacing w:before="200" w:line-rule="auto"/>
        <w:ind w:firstLine="540"/>
        <w:jc w:val="both"/>
      </w:pPr>
      <w:r>
        <w:rPr>
          <w:sz w:val="20"/>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pStyle w:val="0"/>
        <w:spacing w:before="200" w:line-rule="auto"/>
        <w:ind w:firstLine="540"/>
        <w:jc w:val="both"/>
      </w:pPr>
      <w:r>
        <w:rPr>
          <w:sz w:val="20"/>
        </w:rPr>
        <w:t xml:space="preserve">При общении с заявителями (по телефону или лично) специалист управления жилищно-коммунального хозяйства,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pStyle w:val="0"/>
        <w:spacing w:before="200" w:line-rule="auto"/>
        <w:ind w:firstLine="540"/>
        <w:jc w:val="both"/>
      </w:pPr>
      <w:r>
        <w:rPr>
          <w:sz w:val="2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жилищно-коммунального хозяйства письменное обращение о предоставлении ему письменного ответа либо назначить другое удобное для заявителя время для устного информирования;</w:t>
      </w:r>
    </w:p>
    <w:p>
      <w:pPr>
        <w:pStyle w:val="0"/>
        <w:spacing w:before="200" w:line-rule="auto"/>
        <w:ind w:firstLine="540"/>
        <w:jc w:val="both"/>
      </w:pPr>
      <w:r>
        <w:rPr>
          <w:sz w:val="20"/>
        </w:rPr>
        <w:t xml:space="preserve">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2 календарных дней с даты поступления обращения (регистрации) в управлении жилищно-коммунального хозяйства;</w:t>
      </w:r>
    </w:p>
    <w:p>
      <w:pPr>
        <w:pStyle w:val="0"/>
        <w:spacing w:before="200" w:line-rule="auto"/>
        <w:ind w:firstLine="540"/>
        <w:jc w:val="both"/>
      </w:pPr>
      <w:r>
        <w:rPr>
          <w:sz w:val="20"/>
        </w:rPr>
        <w:t xml:space="preserve">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hyperlink w:history="0" w:anchor="P61" w:tooltip="5) на официальном сайте уполномоченного органа www.admpokachi.ru (далее - официальный сайт);">
        <w:r>
          <w:rPr>
            <w:sz w:val="20"/>
            <w:color w:val="0000ff"/>
          </w:rPr>
          <w:t xml:space="preserve">пунктах 5</w:t>
        </w:r>
      </w:hyperlink>
      <w:r>
        <w:rPr>
          <w:sz w:val="20"/>
        </w:rPr>
        <w:t xml:space="preserve">, </w:t>
      </w:r>
      <w:hyperlink w:history="0" w:anchor="P62" w:tooltip="6) в федеральной государственной информационной системе &quot;Единый портал государственных и муниципальных услуг (функций)&quot; www.gosuslugi.ru (далее - Единый портал);">
        <w:r>
          <w:rPr>
            <w:sz w:val="20"/>
            <w:color w:val="0000ff"/>
          </w:rPr>
          <w:t xml:space="preserve">6 части 3 статьи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pStyle w:val="0"/>
        <w:spacing w:before="200" w:line-rule="auto"/>
        <w:ind w:firstLine="540"/>
        <w:jc w:val="both"/>
      </w:pPr>
      <w:r>
        <w:rPr>
          <w:sz w:val="20"/>
        </w:rPr>
        <w:t xml:space="preserve">1) место нахождения, график работы, справочные телефоны, адреса электронной почты управления жилищно-коммунального хозяйства;</w:t>
      </w:r>
    </w:p>
    <w:p>
      <w:pPr>
        <w:pStyle w:val="0"/>
        <w:spacing w:before="200" w:line-rule="auto"/>
        <w:ind w:firstLine="540"/>
        <w:jc w:val="both"/>
      </w:pPr>
      <w:r>
        <w:rPr>
          <w:sz w:val="20"/>
        </w:rPr>
        <w:t xml:space="preserve">2) сведения о способах получения информации о местах нахождения и графиках работы Межрайонной ИФНС России N 5 по ХМАО - Югре, обращение в которые необходимо для предоставления муниципальной услуги;</w:t>
      </w:r>
    </w:p>
    <w:p>
      <w:pPr>
        <w:pStyle w:val="0"/>
        <w:spacing w:before="200" w:line-rule="auto"/>
        <w:ind w:firstLine="540"/>
        <w:jc w:val="both"/>
      </w:pPr>
      <w:r>
        <w:rPr>
          <w:sz w:val="20"/>
        </w:rPr>
        <w:t xml:space="preserve">3)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pStyle w:val="0"/>
        <w:spacing w:before="200" w:line-rule="auto"/>
        <w:ind w:firstLine="540"/>
        <w:jc w:val="both"/>
      </w:pPr>
      <w:r>
        <w:rPr>
          <w:sz w:val="20"/>
        </w:rPr>
        <w:t xml:space="preserve">4) бланки заявлений о предоставлении муниципальной услуги и образцы их заполнения;</w:t>
      </w:r>
    </w:p>
    <w:p>
      <w:pPr>
        <w:pStyle w:val="0"/>
        <w:spacing w:before="200" w:line-rule="auto"/>
        <w:ind w:firstLine="540"/>
        <w:jc w:val="both"/>
      </w:pPr>
      <w:r>
        <w:rPr>
          <w:sz w:val="20"/>
        </w:rPr>
        <w:t xml:space="preserve">5) исчерпывающий перечень документов, необходимых для предоставления муниципальной услуги;</w:t>
      </w:r>
    </w:p>
    <w:p>
      <w:pPr>
        <w:pStyle w:val="0"/>
        <w:spacing w:before="200" w:line-rule="auto"/>
        <w:ind w:firstLine="540"/>
        <w:jc w:val="both"/>
      </w:pPr>
      <w:r>
        <w:rPr>
          <w:sz w:val="20"/>
        </w:rPr>
        <w:t xml:space="preserve">6) основания для отказа в предоставлении муниципальной услуги;</w:t>
      </w:r>
    </w:p>
    <w:p>
      <w:pPr>
        <w:pStyle w:val="0"/>
        <w:spacing w:before="200" w:line-rule="auto"/>
        <w:ind w:firstLine="540"/>
        <w:jc w:val="both"/>
      </w:pPr>
      <w:r>
        <w:rPr>
          <w:sz w:val="20"/>
        </w:rPr>
        <w:t xml:space="preserve">7) блок-схема предоставления муниципальной услуги;</w:t>
      </w:r>
    </w:p>
    <w:p>
      <w:pPr>
        <w:pStyle w:val="0"/>
        <w:spacing w:before="200" w:line-rule="auto"/>
        <w:ind w:firstLine="540"/>
        <w:jc w:val="both"/>
      </w:pPr>
      <w:r>
        <w:rPr>
          <w:sz w:val="20"/>
        </w:rPr>
        <w:t xml:space="preserve">8)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управления жилищно-коммунального хозяйства, ответственному за предоставление муниципальной услуги, либо к специалисту МФЦ).</w:t>
      </w:r>
    </w:p>
    <w:p>
      <w:pPr>
        <w:pStyle w:val="0"/>
        <w:spacing w:before="200" w:line-rule="auto"/>
        <w:ind w:firstLine="540"/>
        <w:jc w:val="both"/>
      </w:pPr>
      <w:r>
        <w:rPr>
          <w:sz w:val="20"/>
        </w:rPr>
        <w:t xml:space="preserve">В случае внесения изменений в порядок предоставления муниципальной услуги специалист управления жилищно-коммунального хозяйства,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pPr>
        <w:pStyle w:val="0"/>
        <w:jc w:val="both"/>
      </w:pPr>
      <w:r>
        <w:rPr>
          <w:sz w:val="20"/>
        </w:rPr>
        <w:t xml:space="preserve">(часть 3 в ред. </w:t>
      </w:r>
      <w:hyperlink w:history="0" r:id="rId21"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29.09.2021 N 895)</w:t>
      </w:r>
    </w:p>
    <w:p>
      <w:pPr>
        <w:pStyle w:val="0"/>
        <w:spacing w:before="200" w:line-rule="auto"/>
        <w:ind w:firstLine="540"/>
        <w:jc w:val="both"/>
      </w:pPr>
      <w:r>
        <w:rPr>
          <w:sz w:val="20"/>
        </w:rPr>
        <w:t xml:space="preserve">4. К помещениям, в которых предоставляется муниципальная услуга, к местам ожидания и приема инвалидов предъявляются требования по обеспечению беспрепятственного доступа, установленные законодательством Российской Федерации о социальной защите инвалидов, с учетом действующих параметров помещений, в том числе:</w:t>
      </w:r>
    </w:p>
    <w:p>
      <w:pPr>
        <w:pStyle w:val="0"/>
        <w:spacing w:before="200" w:line-rule="auto"/>
        <w:ind w:firstLine="540"/>
        <w:jc w:val="both"/>
      </w:pPr>
      <w:r>
        <w:rPr>
          <w:sz w:val="20"/>
        </w:rPr>
        <w:t xml:space="preserve">а) оборудование на прилегающих к объекту территориях мест для парковки автотранспортных средств инвалидов;</w:t>
      </w:r>
    </w:p>
    <w:p>
      <w:pPr>
        <w:pStyle w:val="0"/>
        <w:spacing w:before="200" w:line-rule="auto"/>
        <w:ind w:firstLine="540"/>
        <w:jc w:val="both"/>
      </w:pPr>
      <w:r>
        <w:rPr>
          <w:sz w:val="20"/>
        </w:rPr>
        <w:t xml:space="preserve">б)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пандусов, доступных входных групп;</w:t>
      </w:r>
    </w:p>
    <w:p>
      <w:pPr>
        <w:pStyle w:val="0"/>
        <w:spacing w:before="200" w:line-rule="auto"/>
        <w:ind w:firstLine="540"/>
        <w:jc w:val="both"/>
      </w:pPr>
      <w:r>
        <w:rPr>
          <w:sz w:val="20"/>
        </w:rPr>
        <w:t xml:space="preserve">в)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pPr>
        <w:pStyle w:val="0"/>
        <w:spacing w:before="200" w:line-rule="auto"/>
        <w:ind w:firstLine="540"/>
        <w:jc w:val="both"/>
      </w:pPr>
      <w:r>
        <w:rPr>
          <w:sz w:val="20"/>
        </w:rPr>
        <w:t xml:space="preserve">г) размещение информации с учетом ограничения жизнедеятельности инвалидов;</w:t>
      </w:r>
    </w:p>
    <w:p>
      <w:pPr>
        <w:pStyle w:val="0"/>
        <w:spacing w:before="200" w:line-rule="auto"/>
        <w:ind w:firstLine="540"/>
        <w:jc w:val="both"/>
      </w:pPr>
      <w:r>
        <w:rPr>
          <w:sz w:val="20"/>
        </w:rPr>
        <w:t xml:space="preserve">д) сопровождение инвалидов, имеющих стойкие расстройства функции зрения и самостоятельного передвижения, и оказание им помощи;</w:t>
      </w:r>
    </w:p>
    <w:p>
      <w:pPr>
        <w:pStyle w:val="0"/>
        <w:spacing w:before="200" w:line-rule="auto"/>
        <w:ind w:firstLine="540"/>
        <w:jc w:val="both"/>
      </w:pPr>
      <w:r>
        <w:rPr>
          <w:sz w:val="20"/>
        </w:rPr>
        <w:t xml:space="preserve">е)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pPr>
        <w:pStyle w:val="0"/>
        <w:spacing w:before="200" w:line-rule="auto"/>
        <w:ind w:firstLine="540"/>
        <w:jc w:val="both"/>
      </w:pPr>
      <w:r>
        <w:rPr>
          <w:sz w:val="20"/>
        </w:rPr>
        <w:t xml:space="preserve">ж) оказание сотрудниками администрации помощи инвалидам в преодолении барьеров, мешающих получению ими услуги наравне с другими лицами.</w:t>
      </w:r>
    </w:p>
    <w:p>
      <w:pPr>
        <w:pStyle w:val="0"/>
        <w:jc w:val="both"/>
      </w:pPr>
      <w:r>
        <w:rPr>
          <w:sz w:val="20"/>
        </w:rPr>
      </w:r>
    </w:p>
    <w:p>
      <w:pPr>
        <w:pStyle w:val="2"/>
        <w:outlineLvl w:val="1"/>
        <w:ind w:firstLine="540"/>
        <w:jc w:val="both"/>
      </w:pPr>
      <w:r>
        <w:rPr>
          <w:sz w:val="20"/>
        </w:rPr>
        <w:t xml:space="preserve">Статья 2. Стандарт предоставления муниципальной услуги</w:t>
      </w:r>
    </w:p>
    <w:p>
      <w:pPr>
        <w:pStyle w:val="0"/>
        <w:jc w:val="both"/>
      </w:pPr>
      <w:r>
        <w:rPr>
          <w:sz w:val="20"/>
        </w:rPr>
      </w:r>
    </w:p>
    <w:p>
      <w:pPr>
        <w:pStyle w:val="0"/>
        <w:ind w:firstLine="540"/>
        <w:jc w:val="both"/>
      </w:pPr>
      <w:r>
        <w:rPr>
          <w:sz w:val="20"/>
        </w:rPr>
        <w:t xml:space="preserve">1. Наименование муниципальной услуги: государственная регистрация заявлений о проведении общественной экологической экспертизы.</w:t>
      </w:r>
    </w:p>
    <w:p>
      <w:pPr>
        <w:pStyle w:val="0"/>
        <w:spacing w:before="200" w:line-rule="auto"/>
        <w:ind w:firstLine="540"/>
        <w:jc w:val="both"/>
      </w:pPr>
      <w:r>
        <w:rPr>
          <w:sz w:val="20"/>
        </w:rPr>
        <w:t xml:space="preserve">2. Наименование органа, предоставляющего муниципальную услугу, - администрация города Покачи.</w:t>
      </w:r>
    </w:p>
    <w:p>
      <w:pPr>
        <w:pStyle w:val="0"/>
        <w:spacing w:before="200" w:line-rule="auto"/>
        <w:ind w:firstLine="540"/>
        <w:jc w:val="both"/>
      </w:pPr>
      <w:r>
        <w:rPr>
          <w:sz w:val="20"/>
        </w:rPr>
        <w:t xml:space="preserve">Непосредственное предоставление муниципальной услуги осуществляет управление жилищно-коммунального хозяйства.</w:t>
      </w:r>
    </w:p>
    <w:p>
      <w:pPr>
        <w:pStyle w:val="0"/>
        <w:spacing w:before="200" w:line-rule="auto"/>
        <w:ind w:firstLine="540"/>
        <w:jc w:val="both"/>
      </w:pPr>
      <w:r>
        <w:rPr>
          <w:sz w:val="20"/>
        </w:rPr>
        <w:t xml:space="preserve">Для предоставления муниципальной услуги заявитель может также обратиться в МФЦ.</w:t>
      </w:r>
    </w:p>
    <w:p>
      <w:pPr>
        <w:pStyle w:val="0"/>
        <w:spacing w:before="200" w:line-rule="auto"/>
        <w:ind w:firstLine="540"/>
        <w:jc w:val="both"/>
      </w:pPr>
      <w:r>
        <w:rPr>
          <w:sz w:val="20"/>
        </w:rPr>
        <w:t xml:space="preserve">При предоставлении муниципальной услуги управление жилищно-коммунального хозяйства осуществляет межведомственное информационное взаимодействие со следующим органом:</w:t>
      </w:r>
    </w:p>
    <w:p>
      <w:pPr>
        <w:pStyle w:val="0"/>
        <w:spacing w:before="200" w:line-rule="auto"/>
        <w:ind w:firstLine="540"/>
        <w:jc w:val="both"/>
      </w:pPr>
      <w:r>
        <w:rPr>
          <w:sz w:val="20"/>
        </w:rPr>
        <w:t xml:space="preserve">1) межрайонная ИФНС России N 5 по ХМАО - Югре находится по адресу: г. Покачи, пер. Майский, д. 2.</w:t>
      </w:r>
    </w:p>
    <w:p>
      <w:pPr>
        <w:pStyle w:val="0"/>
        <w:spacing w:before="200" w:line-rule="auto"/>
        <w:ind w:firstLine="540"/>
        <w:jc w:val="both"/>
      </w:pPr>
      <w:r>
        <w:rPr>
          <w:sz w:val="20"/>
        </w:rPr>
        <w:t xml:space="preserve">В соответствии с требованиями </w:t>
      </w:r>
      <w:hyperlink w:history="0" r:id="rId2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пункта 3 части 1 статьи 7</w:t>
        </w:r>
      </w:hyperlink>
      <w:r>
        <w:rPr>
          <w:sz w:val="20"/>
        </w:rPr>
        <w:t xml:space="preserve"> Федерального закона от 27.07.2010 N 210-ФЗ "Об организации предоставления государственных и муниципальных услуг" (далее - Федеральный закон)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pPr>
        <w:pStyle w:val="0"/>
        <w:spacing w:before="200" w:line-rule="auto"/>
        <w:ind w:firstLine="540"/>
        <w:jc w:val="both"/>
      </w:pPr>
      <w:r>
        <w:rPr>
          <w:sz w:val="20"/>
        </w:rPr>
        <w:t xml:space="preserve">3. Результат предоставления муниципальной услуги.</w:t>
      </w:r>
    </w:p>
    <w:p>
      <w:pPr>
        <w:pStyle w:val="0"/>
        <w:spacing w:before="200" w:line-rule="auto"/>
        <w:ind w:firstLine="540"/>
        <w:jc w:val="both"/>
      </w:pPr>
      <w:r>
        <w:rPr>
          <w:sz w:val="20"/>
        </w:rPr>
        <w:t xml:space="preserve">Результатом предоставления муниципальной услуги является:</w:t>
      </w:r>
    </w:p>
    <w:p>
      <w:pPr>
        <w:pStyle w:val="0"/>
        <w:spacing w:before="200" w:line-rule="auto"/>
        <w:ind w:firstLine="540"/>
        <w:jc w:val="both"/>
      </w:pPr>
      <w:r>
        <w:rPr>
          <w:sz w:val="20"/>
        </w:rPr>
        <w:t xml:space="preserve">1) конечным результатом предоставления муниципальной услуги является выдача (направление) заявителю уведомления о государственной регистрации или об отказе в государственной регистрации заявления о проведении общественной экологической экспертизы;</w:t>
      </w:r>
    </w:p>
    <w:p>
      <w:pPr>
        <w:pStyle w:val="0"/>
        <w:jc w:val="both"/>
      </w:pPr>
      <w:r>
        <w:rPr>
          <w:sz w:val="20"/>
        </w:rPr>
        <w:t xml:space="preserve">(в ред. </w:t>
      </w:r>
      <w:hyperlink w:history="0" r:id="rId23"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10.10.2018 N 972)</w:t>
      </w:r>
    </w:p>
    <w:p>
      <w:pPr>
        <w:pStyle w:val="0"/>
        <w:spacing w:before="200" w:line-rule="auto"/>
        <w:ind w:firstLine="540"/>
        <w:jc w:val="both"/>
      </w:pPr>
      <w:r>
        <w:rPr>
          <w:sz w:val="20"/>
        </w:rPr>
        <w:t xml:space="preserve">2) результат предоставления муниципальной услуги оформляется на официальном бланке уполномоченного органа за подписью главы города Покачи либо лица, его замещающего.</w:t>
      </w:r>
    </w:p>
    <w:p>
      <w:pPr>
        <w:pStyle w:val="0"/>
        <w:spacing w:before="200" w:line-rule="auto"/>
        <w:ind w:firstLine="540"/>
        <w:jc w:val="both"/>
      </w:pPr>
      <w:r>
        <w:rPr>
          <w:sz w:val="20"/>
        </w:rPr>
        <w:t xml:space="preserve">4. Срок предоставления муниципальной услуги:</w:t>
      </w:r>
    </w:p>
    <w:p>
      <w:pPr>
        <w:pStyle w:val="0"/>
        <w:spacing w:before="200" w:line-rule="auto"/>
        <w:ind w:firstLine="540"/>
        <w:jc w:val="both"/>
      </w:pPr>
      <w:r>
        <w:rPr>
          <w:sz w:val="20"/>
        </w:rPr>
        <w:t xml:space="preserve">1) срок предоставления муниципальной услуги составляет 7 рабочих дней со дня подачи заявления о проведении общественной экологической экспертизы;</w:t>
      </w:r>
    </w:p>
    <w:p>
      <w:pPr>
        <w:pStyle w:val="0"/>
        <w:spacing w:before="200" w:line-rule="auto"/>
        <w:ind w:firstLine="540"/>
        <w:jc w:val="both"/>
      </w:pPr>
      <w:r>
        <w:rPr>
          <w:sz w:val="20"/>
        </w:rPr>
        <w:t xml:space="preserve">2) 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pStyle w:val="0"/>
        <w:spacing w:before="200" w:line-rule="auto"/>
        <w:ind w:firstLine="540"/>
        <w:jc w:val="both"/>
      </w:pPr>
      <w:r>
        <w:rPr>
          <w:sz w:val="20"/>
        </w:rPr>
        <w:t xml:space="preserve">В случае обращения заявителя за получением муниципальной услуги в МФЦ срок принятия решения о проведении или об отказе в проведении общественной экологической экспертизы исчисляется со дня передачи МФЦ документов, обязанность по представлению которых возложена на заявителя, в управление жилищно-коммунального хозяйства.</w:t>
      </w:r>
    </w:p>
    <w:p>
      <w:pPr>
        <w:pStyle w:val="0"/>
        <w:spacing w:before="200" w:line-rule="auto"/>
        <w:ind w:firstLine="540"/>
        <w:jc w:val="both"/>
      </w:pPr>
      <w:r>
        <w:rPr>
          <w:sz w:val="20"/>
        </w:rPr>
        <w:t xml:space="preserve">Срок выдачи (направления) документов, являющихся результатом предоставления муниципальной услуги, - не позднее чем через 1 рабочий день со дня подписания начальником управления жилищно-коммунального хозяйства либо лицом, его замещающим, документов, являющихся результатом предоставления муниципальной услуги.</w:t>
      </w:r>
    </w:p>
    <w:p>
      <w:pPr>
        <w:pStyle w:val="0"/>
        <w:spacing w:before="200" w:line-rule="auto"/>
        <w:ind w:firstLine="540"/>
        <w:jc w:val="both"/>
      </w:pPr>
      <w:r>
        <w:rPr>
          <w:sz w:val="20"/>
        </w:rPr>
        <w:t xml:space="preserve">5. Правовые основания для предоставления муниципальной услуги:</w:t>
      </w:r>
    </w:p>
    <w:p>
      <w:pPr>
        <w:pStyle w:val="0"/>
        <w:spacing w:before="200" w:line-rule="auto"/>
        <w:ind w:firstLine="540"/>
        <w:jc w:val="both"/>
      </w:pPr>
      <w:r>
        <w:rPr>
          <w:sz w:val="20"/>
        </w:rPr>
        <w:t xml:space="preserve">1)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2) Федеральный </w:t>
      </w:r>
      <w:hyperlink w:history="0" r:id="rId25" w:tooltip="Федеральный закон от 06.10.2003 N 131-ФЗ (ред. от 14.02.2024) &quot;Об общих принципах организации местного самоуправления в Российской Федерации&quot; {КонсультантПлюс}">
        <w:r>
          <w:rPr>
            <w:sz w:val="20"/>
            <w:color w:val="0000ff"/>
          </w:rPr>
          <w:t xml:space="preserve">закон</w:t>
        </w:r>
      </w:hyperlink>
      <w:r>
        <w:rPr>
          <w:sz w:val="20"/>
        </w:rPr>
        <w:t xml:space="preserve"> от 06.10.2003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3) Федеральный </w:t>
      </w:r>
      <w:hyperlink w:history="0" r:id="rId2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27.07.2010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4) Федеральный </w:t>
      </w:r>
      <w:hyperlink w:history="0" r:id="rId27" w:tooltip="Федеральный закон от 23.11.1995 N 174-ФЗ (ред. от 19.12.2023) &quot;Об экологической экспертизе&quot; {КонсультантПлюс}">
        <w:r>
          <w:rPr>
            <w:sz w:val="20"/>
            <w:color w:val="0000ff"/>
          </w:rPr>
          <w:t xml:space="preserve">закон</w:t>
        </w:r>
      </w:hyperlink>
      <w:r>
        <w:rPr>
          <w:sz w:val="20"/>
        </w:rPr>
        <w:t xml:space="preserve"> от 23.11.1995 N 174-ФЗ "Об экологической экспертизе";</w:t>
      </w:r>
    </w:p>
    <w:p>
      <w:pPr>
        <w:pStyle w:val="0"/>
        <w:spacing w:before="200" w:line-rule="auto"/>
        <w:ind w:firstLine="540"/>
        <w:jc w:val="both"/>
      </w:pPr>
      <w:r>
        <w:rPr>
          <w:sz w:val="20"/>
        </w:rPr>
        <w:t xml:space="preserve">5) </w:t>
      </w:r>
      <w:hyperlink w:history="0" r:id="rId28" w:tooltip="Закон ХМАО - Югры от 11.06.2010 N 102-оз (ред. от 21.02.2024) &quot;Об административных правонарушениях&quot; (принят Думой Ханты-Мансийского автономного округа - Югры 04.06.2010) {КонсультантПлюс}">
        <w:r>
          <w:rPr>
            <w:sz w:val="20"/>
            <w:color w:val="0000ff"/>
          </w:rPr>
          <w:t xml:space="preserve">Закон</w:t>
        </w:r>
      </w:hyperlink>
      <w:r>
        <w:rPr>
          <w:sz w:val="20"/>
        </w:rPr>
        <w:t xml:space="preserve"> Ханты-Мансийского автономного округа - Югры от 11.06.2010 N 102-оз "Об административных правонарушениях";</w:t>
      </w:r>
    </w:p>
    <w:p>
      <w:pPr>
        <w:pStyle w:val="0"/>
        <w:spacing w:before="200" w:line-rule="auto"/>
        <w:ind w:firstLine="540"/>
        <w:jc w:val="both"/>
      </w:pPr>
      <w:r>
        <w:rPr>
          <w:sz w:val="20"/>
        </w:rPr>
        <w:t xml:space="preserve">6) </w:t>
      </w:r>
      <w:hyperlink w:history="0" r:id="rId29" w:tooltip="&quot;Устав города Покачи&quot; (принят решением Думы города Покачи от 20.07.2005 N 44) (ред. от 18.10.2023) (Зарегистрировано в ГУ Минюста РФ по Уральскому федеральному округу 17.11.2005 N RU863070002005011) {КонсультантПлюс}">
        <w:r>
          <w:rPr>
            <w:sz w:val="20"/>
            <w:color w:val="0000ff"/>
          </w:rPr>
          <w:t xml:space="preserve">Устав</w:t>
        </w:r>
      </w:hyperlink>
      <w:r>
        <w:rPr>
          <w:sz w:val="20"/>
        </w:rPr>
        <w:t xml:space="preserve"> города Покачи;</w:t>
      </w:r>
    </w:p>
    <w:p>
      <w:pPr>
        <w:pStyle w:val="0"/>
        <w:spacing w:before="200" w:line-rule="auto"/>
        <w:ind w:firstLine="540"/>
        <w:jc w:val="both"/>
      </w:pPr>
      <w:r>
        <w:rPr>
          <w:sz w:val="20"/>
        </w:rPr>
        <w:t xml:space="preserve">7) </w:t>
      </w:r>
      <w:hyperlink w:history="0" r:id="rId30" w:tooltip="Постановление Администрации города Покачи от 28.08.2015 N 969 (ред. от 18.01.2019) &quot;О Порядке разработки и утверждения административных регламентов предоставления муниципальных услуг&quot; ------------ Утратил силу или отменен {КонсультантПлюс}">
        <w:r>
          <w:rPr>
            <w:sz w:val="20"/>
            <w:color w:val="0000ff"/>
          </w:rPr>
          <w:t xml:space="preserve">постановление</w:t>
        </w:r>
      </w:hyperlink>
      <w:r>
        <w:rPr>
          <w:sz w:val="20"/>
        </w:rPr>
        <w:t xml:space="preserve"> администрации города Покачи от 28.08.2015 N 969 "О порядке разработки и утверждения административных регламентов предоставления муниципальных услуг";</w:t>
      </w:r>
    </w:p>
    <w:p>
      <w:pPr>
        <w:pStyle w:val="0"/>
        <w:spacing w:before="200" w:line-rule="auto"/>
        <w:ind w:firstLine="540"/>
        <w:jc w:val="both"/>
      </w:pPr>
      <w:r>
        <w:rPr>
          <w:sz w:val="20"/>
        </w:rPr>
        <w:t xml:space="preserve">8) административный регламент.</w:t>
      </w:r>
    </w:p>
    <w:p>
      <w:pPr>
        <w:pStyle w:val="0"/>
        <w:spacing w:before="200" w:line-rule="auto"/>
        <w:ind w:firstLine="540"/>
        <w:jc w:val="both"/>
      </w:pPr>
      <w:r>
        <w:rPr>
          <w:sz w:val="20"/>
        </w:rPr>
        <w:t xml:space="preserve">6. Для предоставления муниципальной услуги необходимо заявление о проведении общественной экологической экспертизы:</w:t>
      </w:r>
    </w:p>
    <w:p>
      <w:pPr>
        <w:pStyle w:val="0"/>
        <w:spacing w:before="200" w:line-rule="auto"/>
        <w:ind w:firstLine="540"/>
        <w:jc w:val="both"/>
      </w:pPr>
      <w:r>
        <w:rPr>
          <w:sz w:val="20"/>
        </w:rPr>
        <w:t xml:space="preserve">1) в случае подачи заявления о проведении общественной экологической экспертизы представителем заявителя им представляется копия доверенности и ее оригинал для сверки;</w:t>
      </w:r>
    </w:p>
    <w:p>
      <w:pPr>
        <w:pStyle w:val="0"/>
        <w:spacing w:before="200" w:line-rule="auto"/>
        <w:ind w:firstLine="540"/>
        <w:jc w:val="both"/>
      </w:pPr>
      <w:r>
        <w:rPr>
          <w:sz w:val="20"/>
        </w:rPr>
        <w:t xml:space="preserve">2) в целях проверки сведений о регистрации общественной организации (объединения) в порядке, установленном законодательством Российской Федерации, и сведений об основном направлении ее (его) деятельности, отсутствие или несоответствие которых могут послужить основанием для отказа в государственной регистрации заявления о проведении общественной экологической экспертизы, управление жилищно-коммунального хозяйства в рамках межведомственного информационного взаимодействия запрашивает в Межрайонной ИФНС России N 5 по ХМАО - Югре выписку из Единого государственного реестра юридических лиц в электронной форме. Указанный документ заявитель вправе представить по собственной инициативе;</w:t>
      </w:r>
    </w:p>
    <w:p>
      <w:pPr>
        <w:pStyle w:val="0"/>
        <w:spacing w:before="200" w:line-rule="auto"/>
        <w:ind w:firstLine="540"/>
        <w:jc w:val="both"/>
      </w:pPr>
      <w:r>
        <w:rPr>
          <w:sz w:val="20"/>
        </w:rPr>
        <w:t xml:space="preserve">3)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pStyle w:val="0"/>
        <w:spacing w:before="200" w:line-rule="auto"/>
        <w:ind w:firstLine="540"/>
        <w:jc w:val="both"/>
      </w:pPr>
      <w:r>
        <w:rPr>
          <w:sz w:val="20"/>
        </w:rPr>
        <w:t xml:space="preserve">7. Способы получения заявителями документов.</w:t>
      </w:r>
    </w:p>
    <w:p>
      <w:pPr>
        <w:pStyle w:val="0"/>
        <w:spacing w:before="200" w:line-rule="auto"/>
        <w:ind w:firstLine="540"/>
        <w:jc w:val="both"/>
      </w:pPr>
      <w:r>
        <w:rPr>
          <w:sz w:val="20"/>
        </w:rPr>
        <w:t xml:space="preserve">Форму заявления о предоставлении муниципальной услуги заявитель может получить:</w:t>
      </w:r>
    </w:p>
    <w:p>
      <w:pPr>
        <w:pStyle w:val="0"/>
        <w:spacing w:before="200" w:line-rule="auto"/>
        <w:ind w:firstLine="540"/>
        <w:jc w:val="both"/>
      </w:pPr>
      <w:r>
        <w:rPr>
          <w:sz w:val="20"/>
        </w:rPr>
        <w:t xml:space="preserve">1) на информационном стенде в месте предоставления муниципальной услуги;</w:t>
      </w:r>
    </w:p>
    <w:p>
      <w:pPr>
        <w:pStyle w:val="0"/>
        <w:spacing w:before="200" w:line-rule="auto"/>
        <w:ind w:firstLine="540"/>
        <w:jc w:val="both"/>
      </w:pPr>
      <w:r>
        <w:rPr>
          <w:sz w:val="20"/>
        </w:rPr>
        <w:t xml:space="preserve">2) у специалиста управления жилищно-коммунального хозяйства, ответственного за предоставление муниципальной услуги, либо специалиста МФЦ;</w:t>
      </w:r>
    </w:p>
    <w:p>
      <w:pPr>
        <w:pStyle w:val="0"/>
        <w:spacing w:before="200" w:line-rule="auto"/>
        <w:ind w:firstLine="540"/>
        <w:jc w:val="both"/>
      </w:pPr>
      <w:r>
        <w:rPr>
          <w:sz w:val="20"/>
        </w:rPr>
        <w:t xml:space="preserve">3) посредством информационно-телекоммуникационной сети Интернет на официальных портале, Едином и региональном порталах.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п. 3 ч. 3 ст. 1 Административного регламента пп. "а"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Выписку из Единого государственного реестра юридических лиц заявитель вправе получить самостоятельно, обратившись в Межрайонной ИФНС России N 5 по ХМАО - Югре (способы получения информации о месте нахождения федерального органа указаны в подпункте "а" </w:t>
      </w:r>
      <w:hyperlink w:history="0" w:anchor="P59" w:tooltip="3) на информационном стенде уполномоченного органа в форме информационных (текстовых) материалов;">
        <w:r>
          <w:rPr>
            <w:sz w:val="20"/>
            <w:color w:val="0000ff"/>
          </w:rPr>
          <w:t xml:space="preserve">пункта 3 части 3 статьи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8. Требования к документам, необходимым для предоставления муниципальной услуги:</w:t>
      </w:r>
    </w:p>
    <w:p>
      <w:pPr>
        <w:pStyle w:val="0"/>
        <w:spacing w:before="200" w:line-rule="auto"/>
        <w:ind w:firstLine="540"/>
        <w:jc w:val="both"/>
      </w:pPr>
      <w:r>
        <w:rPr>
          <w:sz w:val="20"/>
        </w:rPr>
        <w:t xml:space="preserve">1) </w:t>
      </w:r>
      <w:hyperlink w:history="0" w:anchor="P438" w:tooltip="                               ЗАЯВЛЕНИЕ &lt;*&gt;">
        <w:r>
          <w:rPr>
            <w:sz w:val="20"/>
            <w:color w:val="0000ff"/>
          </w:rPr>
          <w:t xml:space="preserve">заявление</w:t>
        </w:r>
      </w:hyperlink>
      <w:r>
        <w:rPr>
          <w:sz w:val="20"/>
        </w:rPr>
        <w:t xml:space="preserve"> о предоставлении муниципальной услуги предоставляется заявителем по форме, приведенной в приложении 2 к настоящему административному регламенту. В заявлении указываются следующие сведения:</w:t>
      </w:r>
    </w:p>
    <w:p>
      <w:pPr>
        <w:pStyle w:val="0"/>
        <w:jc w:val="both"/>
      </w:pPr>
      <w:r>
        <w:rPr>
          <w:sz w:val="20"/>
        </w:rPr>
        <w:t xml:space="preserve">(в ред. </w:t>
      </w:r>
      <w:hyperlink w:history="0" r:id="rId31"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29.09.2021 N 895)</w:t>
      </w:r>
    </w:p>
    <w:p>
      <w:pPr>
        <w:pStyle w:val="0"/>
        <w:spacing w:before="200" w:line-rule="auto"/>
        <w:ind w:firstLine="540"/>
        <w:jc w:val="both"/>
      </w:pPr>
      <w:r>
        <w:rPr>
          <w:sz w:val="20"/>
        </w:rPr>
        <w:t xml:space="preserve">Заявление о проведении общественной экологической экспертизы предоставляется в свободной форме, либо по </w:t>
      </w:r>
      <w:hyperlink w:history="0" w:anchor="P438" w:tooltip="                               ЗАЯВЛЕНИЕ &lt;*&gt;">
        <w:r>
          <w:rPr>
            <w:sz w:val="20"/>
            <w:color w:val="0000ff"/>
          </w:rPr>
          <w:t xml:space="preserve">форме</w:t>
        </w:r>
      </w:hyperlink>
      <w:r>
        <w:rPr>
          <w:sz w:val="20"/>
        </w:rPr>
        <w:t xml:space="preserve">, приведенной в приложении N 2 к настоящему административному регламенту.</w:t>
      </w:r>
    </w:p>
    <w:p>
      <w:pPr>
        <w:pStyle w:val="0"/>
        <w:jc w:val="both"/>
      </w:pPr>
      <w:r>
        <w:rPr>
          <w:sz w:val="20"/>
        </w:rPr>
        <w:t xml:space="preserve">(в ред. </w:t>
      </w:r>
      <w:hyperlink w:history="0" r:id="rId32"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29.09.2021 N 895)</w:t>
      </w:r>
    </w:p>
    <w:p>
      <w:pPr>
        <w:pStyle w:val="0"/>
        <w:spacing w:before="200" w:line-rule="auto"/>
        <w:ind w:firstLine="540"/>
        <w:jc w:val="both"/>
      </w:pPr>
      <w:r>
        <w:rPr>
          <w:sz w:val="20"/>
        </w:rPr>
        <w:t xml:space="preserve">В заявлении указываются следующие сведения:</w:t>
      </w:r>
    </w:p>
    <w:p>
      <w:pPr>
        <w:pStyle w:val="0"/>
        <w:spacing w:before="200" w:line-rule="auto"/>
        <w:ind w:firstLine="540"/>
        <w:jc w:val="both"/>
      </w:pPr>
      <w:r>
        <w:rPr>
          <w:sz w:val="20"/>
        </w:rPr>
        <w:t xml:space="preserve">а) наименование общественной организации (объединения);</w:t>
      </w:r>
    </w:p>
    <w:p>
      <w:pPr>
        <w:pStyle w:val="0"/>
        <w:spacing w:before="200" w:line-rule="auto"/>
        <w:ind w:firstLine="540"/>
        <w:jc w:val="both"/>
      </w:pPr>
      <w:r>
        <w:rPr>
          <w:sz w:val="20"/>
        </w:rPr>
        <w:t xml:space="preserve">б) юридический адрес и адрес (место нахождения) общественной организации (объединения);</w:t>
      </w:r>
    </w:p>
    <w:p>
      <w:pPr>
        <w:pStyle w:val="0"/>
        <w:spacing w:before="200" w:line-rule="auto"/>
        <w:ind w:firstLine="540"/>
        <w:jc w:val="both"/>
      </w:pPr>
      <w:r>
        <w:rPr>
          <w:sz w:val="20"/>
        </w:rPr>
        <w:t xml:space="preserve">в) характер предусмотренной уставом деятельности;</w:t>
      </w:r>
    </w:p>
    <w:p>
      <w:pPr>
        <w:pStyle w:val="0"/>
        <w:spacing w:before="200" w:line-rule="auto"/>
        <w:ind w:firstLine="540"/>
        <w:jc w:val="both"/>
      </w:pPr>
      <w:r>
        <w:rPr>
          <w:sz w:val="20"/>
        </w:rPr>
        <w:t xml:space="preserve">г) сведения о составе экспертной комиссии общественной экологической экспертизы;</w:t>
      </w:r>
    </w:p>
    <w:p>
      <w:pPr>
        <w:pStyle w:val="0"/>
        <w:spacing w:before="200" w:line-rule="auto"/>
        <w:ind w:firstLine="540"/>
        <w:jc w:val="both"/>
      </w:pPr>
      <w:r>
        <w:rPr>
          <w:sz w:val="20"/>
        </w:rPr>
        <w:t xml:space="preserve">д) сведения об объекте общественной экологической экспертизы;</w:t>
      </w:r>
    </w:p>
    <w:p>
      <w:pPr>
        <w:pStyle w:val="0"/>
        <w:spacing w:before="200" w:line-rule="auto"/>
        <w:ind w:firstLine="540"/>
        <w:jc w:val="both"/>
      </w:pPr>
      <w:r>
        <w:rPr>
          <w:sz w:val="20"/>
        </w:rPr>
        <w:t xml:space="preserve">е) сроки проведения общественной экологической экспертизы.</w:t>
      </w:r>
    </w:p>
    <w:p>
      <w:pPr>
        <w:pStyle w:val="0"/>
        <w:spacing w:before="200" w:line-rule="auto"/>
        <w:ind w:firstLine="540"/>
        <w:jc w:val="both"/>
      </w:pPr>
      <w:r>
        <w:rPr>
          <w:sz w:val="20"/>
        </w:rPr>
        <w:t xml:space="preserve">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pPr>
        <w:pStyle w:val="0"/>
        <w:spacing w:before="200" w:line-rule="auto"/>
        <w:ind w:firstLine="540"/>
        <w:jc w:val="both"/>
      </w:pPr>
      <w:r>
        <w:rPr>
          <w:sz w:val="20"/>
        </w:rPr>
        <w:t xml:space="preserve">9. Способы подачи документов заявителем:</w:t>
      </w:r>
    </w:p>
    <w:p>
      <w:pPr>
        <w:pStyle w:val="0"/>
        <w:spacing w:before="200" w:line-rule="auto"/>
        <w:ind w:firstLine="540"/>
        <w:jc w:val="both"/>
      </w:pPr>
      <w:r>
        <w:rPr>
          <w:sz w:val="20"/>
        </w:rPr>
        <w:t xml:space="preserve">1) при личном обращении в управление жилищно-коммунального хозяйства;</w:t>
      </w:r>
    </w:p>
    <w:p>
      <w:pPr>
        <w:pStyle w:val="0"/>
        <w:spacing w:before="200" w:line-rule="auto"/>
        <w:ind w:firstLine="540"/>
        <w:jc w:val="both"/>
      </w:pPr>
      <w:r>
        <w:rPr>
          <w:sz w:val="20"/>
        </w:rPr>
        <w:t xml:space="preserve">2) посредством обращения в МФЦ;</w:t>
      </w:r>
    </w:p>
    <w:p>
      <w:pPr>
        <w:pStyle w:val="0"/>
        <w:spacing w:before="200" w:line-rule="auto"/>
        <w:ind w:firstLine="540"/>
        <w:jc w:val="both"/>
      </w:pPr>
      <w:r>
        <w:rPr>
          <w:sz w:val="20"/>
        </w:rPr>
        <w:t xml:space="preserve">3) посредством почтовой связи;</w:t>
      </w:r>
    </w:p>
    <w:p>
      <w:pPr>
        <w:pStyle w:val="0"/>
        <w:spacing w:before="200" w:line-rule="auto"/>
        <w:ind w:firstLine="540"/>
        <w:jc w:val="both"/>
      </w:pPr>
      <w:r>
        <w:rPr>
          <w:sz w:val="20"/>
        </w:rPr>
        <w:t xml:space="preserve">4) посредством Единого портала.</w:t>
      </w:r>
    </w:p>
    <w:p>
      <w:pPr>
        <w:pStyle w:val="0"/>
        <w:spacing w:before="200" w:line-rule="auto"/>
        <w:ind w:firstLine="540"/>
        <w:jc w:val="both"/>
      </w:pPr>
      <w:r>
        <w:rPr>
          <w:sz w:val="20"/>
        </w:rPr>
        <w:t xml:space="preserve">10.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pStyle w:val="0"/>
        <w:spacing w:before="200" w:line-rule="auto"/>
        <w:ind w:firstLine="540"/>
        <w:jc w:val="both"/>
      </w:pPr>
      <w:r>
        <w:rPr>
          <w:sz w:val="20"/>
        </w:rPr>
        <w:t xml:space="preserve">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со </w:t>
      </w:r>
      <w:hyperlink w:history="0" r:id="rId33"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0"/>
        <w:jc w:val="both"/>
      </w:pPr>
      <w:r>
        <w:rPr>
          <w:sz w:val="20"/>
        </w:rPr>
        <w:t xml:space="preserve">(часть 11 в ред. </w:t>
      </w:r>
      <w:hyperlink w:history="0" r:id="rId34"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10.10.2018 N 972)</w:t>
      </w:r>
    </w:p>
    <w:p>
      <w:pPr>
        <w:pStyle w:val="0"/>
        <w:spacing w:before="200" w:line-rule="auto"/>
        <w:ind w:firstLine="540"/>
        <w:jc w:val="both"/>
      </w:pPr>
      <w:r>
        <w:rPr>
          <w:sz w:val="20"/>
        </w:rPr>
        <w:t xml:space="preserve">12.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bookmarkStart w:id="153" w:name="P153"/>
    <w:bookmarkEnd w:id="153"/>
    <w:p>
      <w:pPr>
        <w:pStyle w:val="0"/>
        <w:spacing w:before="200" w:line-rule="auto"/>
        <w:ind w:firstLine="540"/>
        <w:jc w:val="both"/>
      </w:pPr>
      <w:r>
        <w:rPr>
          <w:sz w:val="20"/>
        </w:rPr>
        <w:t xml:space="preserve">13. Запрещается требовать от заявителей:</w:t>
      </w:r>
    </w:p>
    <w:p>
      <w:pPr>
        <w:pStyle w:val="0"/>
        <w:spacing w:before="200" w:line-rule="auto"/>
        <w:ind w:firstLine="540"/>
        <w:jc w:val="both"/>
      </w:pPr>
      <w:r>
        <w:rPr>
          <w:sz w:val="20"/>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history="0" r:id="rId3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 статьи 1</w:t>
        </w:r>
      </w:hyperlink>
      <w:r>
        <w:rPr>
          <w:sz w:val="20"/>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w:history="0" r:id="rId3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pPr>
        <w:pStyle w:val="0"/>
        <w:spacing w:before="200" w:line-rule="auto"/>
        <w:ind w:firstLine="540"/>
        <w:jc w:val="both"/>
      </w:pPr>
      <w:r>
        <w:rPr>
          <w:sz w:val="2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0"/>
        <w:spacing w:before="200" w:line-rule="auto"/>
        <w:ind w:firstLine="540"/>
        <w:jc w:val="both"/>
      </w:pPr>
      <w:r>
        <w:rPr>
          <w:sz w:val="20"/>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0"/>
        <w:spacing w:before="200" w:line-rule="auto"/>
        <w:ind w:firstLine="540"/>
        <w:jc w:val="both"/>
      </w:pPr>
      <w:r>
        <w:rPr>
          <w:sz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0"/>
        <w:spacing w:before="200" w:line-rule="auto"/>
        <w:ind w:firstLine="540"/>
        <w:jc w:val="both"/>
      </w:pPr>
      <w:r>
        <w:rPr>
          <w:sz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0"/>
        <w:spacing w:before="200" w:line-rule="auto"/>
        <w:ind w:firstLine="540"/>
        <w:jc w:val="both"/>
      </w:pPr>
      <w:r>
        <w:rPr>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history="0" r:id="rId37"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настоящего Федерального закона от 27.07.2010 N 210-ФЗ, при первоначальном отказе в приеме документов, необходимых для предоставления муниципальной услуги, либо в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history="0" r:id="rId3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уведомляется заявитель, а также приносятся извинения за доставленные неудобства;</w:t>
      </w:r>
    </w:p>
    <w:p>
      <w:pPr>
        <w:pStyle w:val="0"/>
        <w:jc w:val="both"/>
      </w:pPr>
      <w:r>
        <w:rPr>
          <w:sz w:val="20"/>
        </w:rPr>
        <w:t xml:space="preserve">(п. 3 введен </w:t>
      </w:r>
      <w:hyperlink w:history="0" r:id="rId39"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10.10.2018 N 972)</w:t>
      </w:r>
    </w:p>
    <w:p>
      <w:pPr>
        <w:pStyle w:val="0"/>
        <w:spacing w:before="200" w:line-rule="auto"/>
        <w:ind w:firstLine="540"/>
        <w:jc w:val="both"/>
      </w:pPr>
      <w:r>
        <w:rPr>
          <w:sz w:val="20"/>
        </w:rPr>
        <w:t xml:space="preserve">4) представления документов и информации в МФЦ,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4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соответствующей муниципальной услуги в полном объеме в порядке, определенном </w:t>
      </w:r>
      <w:hyperlink w:history="0" r:id="rId4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jc w:val="both"/>
      </w:pPr>
      <w:r>
        <w:rPr>
          <w:sz w:val="20"/>
        </w:rPr>
        <w:t xml:space="preserve">(п. 4 введен </w:t>
      </w:r>
      <w:hyperlink w:history="0" r:id="rId42"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10.10.2018 N 972)</w:t>
      </w:r>
    </w:p>
    <w:p>
      <w:pPr>
        <w:pStyle w:val="0"/>
        <w:spacing w:before="200" w:line-rule="auto"/>
        <w:ind w:firstLine="540"/>
        <w:jc w:val="both"/>
      </w:pPr>
      <w:r>
        <w:rPr>
          <w:sz w:val="20"/>
        </w:rPr>
        <w:t xml:space="preserve">5) предоставления на бумажном носителе документов и информации, электронные образцы которых ранее были заверены в соответствии с </w:t>
      </w:r>
      <w:hyperlink w:history="0" r:id="rId4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7_2 части 1 статьи 16</w:t>
        </w:r>
      </w:hyperlink>
      <w:r>
        <w:rPr>
          <w:sz w:val="20"/>
        </w:rPr>
        <w:t xml:space="preserve"> Федерального закона от 27.07.2010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0"/>
        <w:jc w:val="both"/>
      </w:pPr>
      <w:r>
        <w:rPr>
          <w:sz w:val="20"/>
        </w:rPr>
        <w:t xml:space="preserve">(п. 5 введен </w:t>
      </w:r>
      <w:hyperlink w:history="0" r:id="rId44" w:tooltip="Постановление Администрации города Покачи от 29.09.2021 N 895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29.09.2021 N 895)</w:t>
      </w:r>
    </w:p>
    <w:bookmarkStart w:id="166" w:name="P166"/>
    <w:bookmarkEnd w:id="166"/>
    <w:p>
      <w:pPr>
        <w:pStyle w:val="0"/>
        <w:spacing w:before="200" w:line-rule="auto"/>
        <w:ind w:firstLine="540"/>
        <w:jc w:val="both"/>
      </w:pPr>
      <w:r>
        <w:rPr>
          <w:sz w:val="20"/>
        </w:rPr>
        <w:t xml:space="preserve">14. Исчерпывающий перечень оснований для отказа в приеме документов, необходимых для предоставления муниципальной услуги.</w:t>
      </w:r>
    </w:p>
    <w:p>
      <w:pPr>
        <w:pStyle w:val="0"/>
        <w:spacing w:before="200" w:line-rule="auto"/>
        <w:ind w:firstLine="540"/>
        <w:jc w:val="both"/>
      </w:pPr>
      <w:r>
        <w:rPr>
          <w:sz w:val="20"/>
        </w:rPr>
        <w:t xml:space="preserve">Основания для отказа в приеме заявления о предоставлении муниципальной услуги законодательством не предусмотрены.</w:t>
      </w:r>
    </w:p>
    <w:p>
      <w:pPr>
        <w:pStyle w:val="0"/>
        <w:spacing w:before="200" w:line-rule="auto"/>
        <w:ind w:firstLine="540"/>
        <w:jc w:val="both"/>
      </w:pPr>
      <w:r>
        <w:rPr>
          <w:sz w:val="20"/>
        </w:rPr>
        <w:t xml:space="preserve">15. Исчерпывающий перечень оснований для приостановления предоставления муниципальной услуги.</w:t>
      </w:r>
    </w:p>
    <w:p>
      <w:pPr>
        <w:pStyle w:val="0"/>
        <w:spacing w:before="200" w:line-rule="auto"/>
        <w:ind w:firstLine="540"/>
        <w:jc w:val="both"/>
      </w:pPr>
      <w:r>
        <w:rPr>
          <w:sz w:val="20"/>
        </w:rPr>
        <w:t xml:space="preserve">Основания для приостановления предоставления муниципальной услуги законодательством не предусмотрены.</w:t>
      </w:r>
    </w:p>
    <w:p>
      <w:pPr>
        <w:pStyle w:val="0"/>
        <w:spacing w:before="200" w:line-rule="auto"/>
        <w:ind w:firstLine="540"/>
        <w:jc w:val="both"/>
      </w:pPr>
      <w:r>
        <w:rPr>
          <w:sz w:val="20"/>
        </w:rPr>
        <w:t xml:space="preserve">16. Исчерпывающий перечень оснований для приостановления и (или) отказа в предоставлении муниципальной услуги.</w:t>
      </w:r>
    </w:p>
    <w:p>
      <w:pPr>
        <w:pStyle w:val="0"/>
        <w:spacing w:before="200" w:line-rule="auto"/>
        <w:ind w:firstLine="540"/>
        <w:jc w:val="both"/>
      </w:pPr>
      <w:r>
        <w:rPr>
          <w:sz w:val="20"/>
        </w:rPr>
        <w:t xml:space="preserve">Основания для приостановления предоставления муниципальной услуги действующим законодательством не предусмотрены.</w:t>
      </w:r>
    </w:p>
    <w:p>
      <w:pPr>
        <w:pStyle w:val="0"/>
        <w:spacing w:before="200" w:line-rule="auto"/>
        <w:ind w:firstLine="540"/>
        <w:jc w:val="both"/>
      </w:pPr>
      <w:r>
        <w:rPr>
          <w:sz w:val="20"/>
        </w:rPr>
        <w:t xml:space="preserve">Основания для отказа в предоставлении муниципальной услуги.</w:t>
      </w:r>
    </w:p>
    <w:p>
      <w:pPr>
        <w:pStyle w:val="0"/>
        <w:spacing w:before="200" w:line-rule="auto"/>
        <w:ind w:firstLine="540"/>
        <w:jc w:val="both"/>
      </w:pPr>
      <w:r>
        <w:rPr>
          <w:sz w:val="20"/>
        </w:rPr>
        <w:t xml:space="preserve">В государственной регистрации общественной экологической экспертизы может быть отказано в случае, если:</w:t>
      </w:r>
    </w:p>
    <w:p>
      <w:pPr>
        <w:pStyle w:val="0"/>
        <w:spacing w:before="200" w:line-rule="auto"/>
        <w:ind w:firstLine="540"/>
        <w:jc w:val="both"/>
      </w:pPr>
      <w:r>
        <w:rPr>
          <w:sz w:val="20"/>
        </w:rPr>
        <w:t xml:space="preserve">1) общественная экологическая экспертиза ранее была дважды проведена в отношении объекта общественной экологической экспертизы;</w:t>
      </w:r>
    </w:p>
    <w:p>
      <w:pPr>
        <w:pStyle w:val="0"/>
        <w:spacing w:before="200" w:line-rule="auto"/>
        <w:ind w:firstLine="540"/>
        <w:jc w:val="both"/>
      </w:pPr>
      <w:r>
        <w:rPr>
          <w:sz w:val="20"/>
        </w:rPr>
        <w:t xml:space="preserve">2)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законом тайну;</w:t>
      </w:r>
    </w:p>
    <w:p>
      <w:pPr>
        <w:pStyle w:val="0"/>
        <w:spacing w:before="200" w:line-rule="auto"/>
        <w:ind w:firstLine="540"/>
        <w:jc w:val="both"/>
      </w:pPr>
      <w:r>
        <w:rPr>
          <w:sz w:val="20"/>
        </w:rPr>
        <w:t xml:space="preserve">3)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pPr>
        <w:pStyle w:val="0"/>
        <w:spacing w:before="200" w:line-rule="auto"/>
        <w:ind w:firstLine="540"/>
        <w:jc w:val="both"/>
      </w:pPr>
      <w:r>
        <w:rPr>
          <w:sz w:val="20"/>
        </w:rPr>
        <w:t xml:space="preserve">4) устав общественной организации (объединения), организующей и проводящей общественную экологическую экспертизу, не соответствует требованиям </w:t>
      </w:r>
      <w:hyperlink w:history="0" r:id="rId45" w:tooltip="Федеральный закон от 23.11.1995 N 174-ФЗ (ред. от 19.12.2023) &quot;Об экологической экспертизе&quot; {КонсультантПлюс}">
        <w:r>
          <w:rPr>
            <w:sz w:val="20"/>
            <w:color w:val="0000ff"/>
          </w:rPr>
          <w:t xml:space="preserve">статьи 20</w:t>
        </w:r>
      </w:hyperlink>
      <w:r>
        <w:rPr>
          <w:sz w:val="20"/>
        </w:rPr>
        <w:t xml:space="preserve"> Федерального закона от 23.11.1995 N 174-ФЗ "Об экологической экспертизе", в соответствии с которой основным направлением деятельности общественных организаций (объединений) в соответствии с их уставами является охрана окружающей среды, в том числе организация и проведение экологической экспертизы;</w:t>
      </w:r>
    </w:p>
    <w:p>
      <w:pPr>
        <w:pStyle w:val="0"/>
        <w:spacing w:before="200" w:line-rule="auto"/>
        <w:ind w:firstLine="540"/>
        <w:jc w:val="both"/>
      </w:pPr>
      <w:r>
        <w:rPr>
          <w:sz w:val="20"/>
        </w:rPr>
        <w:t xml:space="preserve">5) не выполнены требования к содержанию заявления о проведении общественной экологической экспертизы, предусмотренные </w:t>
      </w:r>
      <w:hyperlink w:history="0" r:id="rId46" w:tooltip="Федеральный закон от 23.11.1995 N 174-ФЗ (ред. от 19.12.2023) &quot;Об экологической экспертизе&quot; {КонсультантПлюс}">
        <w:r>
          <w:rPr>
            <w:sz w:val="20"/>
            <w:color w:val="0000ff"/>
          </w:rPr>
          <w:t xml:space="preserve">статьей 23</w:t>
        </w:r>
      </w:hyperlink>
      <w:r>
        <w:rPr>
          <w:sz w:val="20"/>
        </w:rPr>
        <w:t xml:space="preserve"> Федерального закона от 23.11.1995 N 174-ФЗ "Об экологической экспертизе".</w:t>
      </w:r>
    </w:p>
    <w:p>
      <w:pPr>
        <w:pStyle w:val="0"/>
        <w:spacing w:before="200" w:line-rule="auto"/>
        <w:ind w:firstLine="540"/>
        <w:jc w:val="both"/>
      </w:pPr>
      <w:r>
        <w:rPr>
          <w:sz w:val="20"/>
        </w:rPr>
        <w:t xml:space="preserve">Заявление о проведении общественной экологической экспертизы, в регистрации которого в указанный в </w:t>
      </w:r>
      <w:hyperlink w:history="0" w:anchor="P153" w:tooltip="13. Запрещается требовать от заявителей:">
        <w:r>
          <w:rPr>
            <w:sz w:val="20"/>
            <w:color w:val="0000ff"/>
          </w:rPr>
          <w:t xml:space="preserve">пункте 13</w:t>
        </w:r>
      </w:hyperlink>
      <w:r>
        <w:rPr>
          <w:sz w:val="20"/>
        </w:rPr>
        <w:t xml:space="preserve"> настоящего административного регламента срок не было отказано, считается зарегистрированным.</w:t>
      </w:r>
    </w:p>
    <w:p>
      <w:pPr>
        <w:pStyle w:val="0"/>
        <w:spacing w:before="200" w:line-rule="auto"/>
        <w:ind w:firstLine="540"/>
        <w:jc w:val="both"/>
      </w:pPr>
      <w:r>
        <w:rPr>
          <w:sz w:val="20"/>
        </w:rPr>
        <w:t xml:space="preserve">Порядок, размер и основания взимания государственной пошлины или иной платы, взимаемой за предоставление муниципальной услуги</w:t>
      </w:r>
    </w:p>
    <w:p>
      <w:pPr>
        <w:pStyle w:val="0"/>
        <w:spacing w:before="200" w:line-rule="auto"/>
        <w:ind w:firstLine="540"/>
        <w:jc w:val="both"/>
      </w:pPr>
      <w:r>
        <w:rPr>
          <w:sz w:val="20"/>
        </w:rPr>
        <w:t xml:space="preserve">17. Предоставление муниципальной услуги осуществляется на безвозмездной основе.</w:t>
      </w:r>
    </w:p>
    <w:p>
      <w:pPr>
        <w:pStyle w:val="0"/>
        <w:spacing w:before="200" w:line-rule="auto"/>
        <w:ind w:firstLine="540"/>
        <w:jc w:val="both"/>
      </w:pPr>
      <w:r>
        <w:rPr>
          <w:sz w:val="20"/>
        </w:rPr>
        <w:t xml:space="preserve">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19. 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портала.</w:t>
      </w:r>
    </w:p>
    <w:p>
      <w:pPr>
        <w:pStyle w:val="0"/>
        <w:spacing w:before="200" w:line-rule="auto"/>
        <w:ind w:firstLine="540"/>
        <w:jc w:val="both"/>
      </w:pPr>
      <w:r>
        <w:rPr>
          <w:sz w:val="20"/>
        </w:rPr>
        <w:t xml:space="preserve">В случае подачи заявления с документами в адрес управления жилищно-коммунального хозяйства лично или посредством Единого портала письменные обращения подлежат обязательной регистрации специалистом управления жилищно-коммунального хозяйства, ответственным за предоставление муниципальной услуги, в </w:t>
      </w:r>
      <w:hyperlink w:history="0" w:anchor="P507" w:tooltip="Форма журнала государственной регистрации">
        <w:r>
          <w:rPr>
            <w:sz w:val="20"/>
            <w:color w:val="0000ff"/>
          </w:rPr>
          <w:t xml:space="preserve">журнале</w:t>
        </w:r>
      </w:hyperlink>
      <w:r>
        <w:rPr>
          <w:sz w:val="20"/>
        </w:rPr>
        <w:t xml:space="preserve"> регистрации заявлений перевода помещений (далее - журнал регистрации заявлений) (приложение 3).</w:t>
      </w:r>
    </w:p>
    <w:p>
      <w:pPr>
        <w:pStyle w:val="0"/>
        <w:spacing w:before="200" w:line-rule="auto"/>
        <w:ind w:firstLine="540"/>
        <w:jc w:val="both"/>
      </w:pPr>
      <w:r>
        <w:rPr>
          <w:sz w:val="20"/>
        </w:rPr>
        <w:t xml:space="preserve">Заявителю, подавшему заявление в управление жилищно-коммунального хозяйства или МФЦ, выдается расписка в получении от заявителя документов, необходимых для предоставления муниципальной услуги, с указанием их перечня и даты получения администрацией города или МФЦ, в том числе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Срок регистрации заявления заявителя о предоставлении муниципальной услуги при личном обращении в управление жилищно-коммунальное хозяйство составляет не более 15 минут.</w:t>
      </w:r>
    </w:p>
    <w:p>
      <w:pPr>
        <w:pStyle w:val="0"/>
        <w:spacing w:before="200" w:line-rule="auto"/>
        <w:ind w:firstLine="540"/>
        <w:jc w:val="both"/>
      </w:pPr>
      <w:r>
        <w:rPr>
          <w:sz w:val="20"/>
        </w:rPr>
        <w:t xml:space="preserve">20.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0"/>
        <w:spacing w:before="200" w:line-rule="auto"/>
        <w:ind w:firstLine="540"/>
        <w:jc w:val="both"/>
      </w:pPr>
      <w:r>
        <w:rPr>
          <w:sz w:val="20"/>
        </w:rPr>
        <w:t xml:space="preserve">Прием граждан осуществляется в предназначенных для этих целей помещениях, включающих места ожидания, информирования и приема заявителей.</w:t>
      </w:r>
    </w:p>
    <w:p>
      <w:pPr>
        <w:pStyle w:val="0"/>
        <w:spacing w:before="200" w:line-rule="auto"/>
        <w:ind w:firstLine="540"/>
        <w:jc w:val="both"/>
      </w:pPr>
      <w:r>
        <w:rPr>
          <w:sz w:val="20"/>
        </w:rPr>
        <w:t xml:space="preserve">Помещения, в которых предоставляется муниципальная услуга, оборудуются противопожарной системой и средствами пожаротушения, системой оповещения о возникновении чрезвычайной ситуации, указателями входа и выхода, табличкой с номерами и наименованиями помещений.</w:t>
      </w:r>
    </w:p>
    <w:p>
      <w:pPr>
        <w:pStyle w:val="0"/>
        <w:spacing w:before="200" w:line-rule="auto"/>
        <w:ind w:firstLine="540"/>
        <w:jc w:val="both"/>
      </w:pPr>
      <w:r>
        <w:rPr>
          <w:sz w:val="20"/>
        </w:rPr>
        <w:t xml:space="preserve">В помещениях для ожидания приема оборудуются места, имеющие стулья, столы для возможности оформления документов, бумага формата А4, ручки, типовые бланки документов.</w:t>
      </w:r>
    </w:p>
    <w:p>
      <w:pPr>
        <w:pStyle w:val="0"/>
        <w:spacing w:before="200" w:line-rule="auto"/>
        <w:ind w:firstLine="540"/>
        <w:jc w:val="both"/>
      </w:pPr>
      <w:r>
        <w:rPr>
          <w:sz w:val="20"/>
        </w:rPr>
        <w:t xml:space="preserve">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pStyle w:val="0"/>
        <w:spacing w:before="200" w:line-rule="auto"/>
        <w:ind w:firstLine="540"/>
        <w:jc w:val="both"/>
      </w:pPr>
      <w:r>
        <w:rPr>
          <w:sz w:val="20"/>
        </w:rPr>
        <w:t xml:space="preserve">Рабочее место специалиста управления жилищно-коммунального хозяйства,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0"/>
        <w:spacing w:before="200" w:line-rule="auto"/>
        <w:ind w:firstLine="540"/>
        <w:jc w:val="both"/>
      </w:pPr>
      <w:r>
        <w:rPr>
          <w:sz w:val="20"/>
        </w:rPr>
        <w:t xml:space="preserve">Места ожидания должны соответствовать комфортным условиям для заявителей.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в ч. 3 ст. 1 Административного регламента п. 9 отсутствует.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в пункте 9 </w:t>
      </w:r>
      <w:hyperlink w:history="0" w:anchor="P56" w:tooltip="3. Информирование по вопросам предоставления муниципальной услуги, в том числе о сроках и порядке ее предоставления осуществляется специалистами управления жилищно-коммунального хозяйства администрации города Покачи в следующих формах (по выбору заявителя):">
        <w:r>
          <w:rPr>
            <w:sz w:val="20"/>
            <w:color w:val="0000ff"/>
          </w:rPr>
          <w:t xml:space="preserve">части 3 статьи 1</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Информационные стенды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pStyle w:val="0"/>
        <w:spacing w:before="200" w:line-rule="auto"/>
        <w:ind w:firstLine="540"/>
        <w:jc w:val="both"/>
      </w:pPr>
      <w:r>
        <w:rPr>
          <w:sz w:val="20"/>
        </w:rPr>
        <w:t xml:space="preserve">Официальный портал должен содержать список регламентированных муниципальных услуг, тексты административных регламентов с приложениями.</w:t>
      </w:r>
    </w:p>
    <w:p>
      <w:pPr>
        <w:pStyle w:val="0"/>
        <w:spacing w:before="200" w:line-rule="auto"/>
        <w:ind w:firstLine="540"/>
        <w:jc w:val="both"/>
      </w:pPr>
      <w:r>
        <w:rPr>
          <w:sz w:val="20"/>
        </w:rPr>
        <w:t xml:space="preserve">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0"/>
        <w:spacing w:before="200" w:line-rule="auto"/>
        <w:ind w:firstLine="540"/>
        <w:jc w:val="both"/>
      </w:pPr>
      <w:r>
        <w:rPr>
          <w:sz w:val="20"/>
        </w:rPr>
        <w:t xml:space="preserve">21. Показателями доступности муниципальной услуги являются:</w:t>
      </w:r>
    </w:p>
    <w:p>
      <w:pPr>
        <w:pStyle w:val="0"/>
        <w:spacing w:before="200" w:line-rule="auto"/>
        <w:ind w:firstLine="540"/>
        <w:jc w:val="both"/>
      </w:pPr>
      <w:r>
        <w:rPr>
          <w:sz w:val="20"/>
        </w:rPr>
        <w:t xml:space="preserve">1) транспортная доступность к местам предоставления муниципальной услуги;</w:t>
      </w:r>
    </w:p>
    <w:p>
      <w:pPr>
        <w:pStyle w:val="0"/>
        <w:spacing w:before="200" w:line-rule="auto"/>
        <w:ind w:firstLine="540"/>
        <w:jc w:val="both"/>
      </w:pPr>
      <w:r>
        <w:rPr>
          <w:sz w:val="20"/>
        </w:rPr>
        <w:t xml:space="preserve">2)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Портала, Единого портала;</w:t>
      </w:r>
    </w:p>
    <w:p>
      <w:pPr>
        <w:pStyle w:val="0"/>
        <w:spacing w:before="200" w:line-rule="auto"/>
        <w:ind w:firstLine="540"/>
        <w:jc w:val="both"/>
      </w:pPr>
      <w:r>
        <w:rPr>
          <w:sz w:val="20"/>
        </w:rPr>
        <w:t xml:space="preserve">3) бесплатность предоставления муниципальной услуги и информации о процедуре предоставления муниципальной услуги;</w:t>
      </w:r>
    </w:p>
    <w:p>
      <w:pPr>
        <w:pStyle w:val="0"/>
        <w:spacing w:before="200" w:line-rule="auto"/>
        <w:ind w:firstLine="540"/>
        <w:jc w:val="both"/>
      </w:pPr>
      <w:r>
        <w:rPr>
          <w:sz w:val="20"/>
        </w:rPr>
        <w:t xml:space="preserve">4) 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pStyle w:val="0"/>
        <w:spacing w:before="200" w:line-rule="auto"/>
        <w:ind w:firstLine="540"/>
        <w:jc w:val="both"/>
      </w:pPr>
      <w:r>
        <w:rPr>
          <w:sz w:val="20"/>
        </w:rPr>
        <w:t xml:space="preserve">5) возможность получения заявителем муниципальной услуги в МФЦ;</w:t>
      </w:r>
    </w:p>
    <w:p>
      <w:pPr>
        <w:pStyle w:val="0"/>
        <w:spacing w:before="200" w:line-rule="auto"/>
        <w:ind w:firstLine="540"/>
        <w:jc w:val="both"/>
      </w:pPr>
      <w:r>
        <w:rPr>
          <w:sz w:val="20"/>
        </w:rPr>
        <w:t xml:space="preserve">6) возможность направления заявителем документов в электронной форме посредством Единого и регионального порталов.</w:t>
      </w:r>
    </w:p>
    <w:p>
      <w:pPr>
        <w:pStyle w:val="0"/>
        <w:spacing w:before="200" w:line-rule="auto"/>
        <w:ind w:firstLine="540"/>
        <w:jc w:val="both"/>
      </w:pPr>
      <w:r>
        <w:rPr>
          <w:sz w:val="20"/>
        </w:rPr>
        <w:t xml:space="preserve">22. Показателями качества муниципальной услуги являются:</w:t>
      </w:r>
    </w:p>
    <w:p>
      <w:pPr>
        <w:pStyle w:val="0"/>
        <w:spacing w:before="200" w:line-rule="auto"/>
        <w:ind w:firstLine="540"/>
        <w:jc w:val="both"/>
      </w:pPr>
      <w:r>
        <w:rPr>
          <w:sz w:val="20"/>
        </w:rPr>
        <w:t xml:space="preserve">1) соблюдение специалистами управления жилищно-коммунального хозяйства, предоставляющими муниципальную услугу, сроков предоставления муниципальной услуги;</w:t>
      </w:r>
    </w:p>
    <w:p>
      <w:pPr>
        <w:pStyle w:val="0"/>
        <w:spacing w:before="200" w:line-rule="auto"/>
        <w:ind w:firstLine="540"/>
        <w:jc w:val="both"/>
      </w:pPr>
      <w:r>
        <w:rPr>
          <w:sz w:val="20"/>
        </w:rPr>
        <w:t xml:space="preserve">2)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pStyle w:val="0"/>
        <w:spacing w:before="200" w:line-rule="auto"/>
        <w:ind w:firstLine="540"/>
        <w:jc w:val="both"/>
      </w:pPr>
      <w:r>
        <w:rPr>
          <w:sz w:val="20"/>
        </w:rPr>
        <w:t xml:space="preserve">3)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pStyle w:val="0"/>
        <w:spacing w:before="200" w:line-rule="auto"/>
        <w:ind w:firstLine="540"/>
        <w:jc w:val="both"/>
      </w:pPr>
      <w:r>
        <w:rPr>
          <w:sz w:val="20"/>
        </w:rPr>
        <w:t xml:space="preserve">23.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0"/>
        <w:spacing w:before="200" w:line-rule="auto"/>
        <w:ind w:firstLine="540"/>
        <w:jc w:val="both"/>
      </w:pPr>
      <w:r>
        <w:rPr>
          <w:sz w:val="20"/>
        </w:rPr>
        <w:t xml:space="preserve">Предоставление муниципальной услуги в электронной форме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pPr>
        <w:pStyle w:val="0"/>
        <w:spacing w:before="200" w:line-rule="auto"/>
        <w:ind w:firstLine="540"/>
        <w:jc w:val="both"/>
      </w:pPr>
      <w:r>
        <w:rPr>
          <w:sz w:val="20"/>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w:history="0" r:id="rId47"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0"/>
        <w:spacing w:before="200" w:line-rule="auto"/>
        <w:ind w:firstLine="540"/>
        <w:jc w:val="both"/>
      </w:pPr>
      <w:r>
        <w:rPr>
          <w:sz w:val="20"/>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w:t>
      </w:r>
    </w:p>
    <w:p>
      <w:pPr>
        <w:pStyle w:val="0"/>
        <w:spacing w:before="200" w:line-rule="auto"/>
        <w:ind w:firstLine="540"/>
        <w:jc w:val="both"/>
      </w:pPr>
      <w:r>
        <w:rPr>
          <w:sz w:val="20"/>
        </w:rPr>
        <w:t xml:space="preserve">При однократном обращении заявителя с запросом о предоставлении нескольких муниципальных услуг МФЦ организует предоставление заявителю двух и более муниципальных услуг (далее - комплексный запрос) в соответствии с порядком, установленным законодательством Российской Федерации.</w:t>
      </w:r>
    </w:p>
    <w:p>
      <w:pPr>
        <w:pStyle w:val="0"/>
        <w:spacing w:before="200" w:line-rule="auto"/>
        <w:ind w:firstLine="540"/>
        <w:jc w:val="both"/>
      </w:pPr>
      <w:r>
        <w:rPr>
          <w:sz w:val="20"/>
        </w:rPr>
        <w:t xml:space="preserve">МФЦ осуществляет прием и регистрацию заявления о предоставлении муниципальной услуги, а также направление межведомственных запросов и получение на них ответов, и выдачу результата предоставления муниципальной услуги.</w:t>
      </w:r>
    </w:p>
    <w:p>
      <w:pPr>
        <w:pStyle w:val="0"/>
        <w:jc w:val="both"/>
      </w:pPr>
      <w:r>
        <w:rPr>
          <w:sz w:val="20"/>
        </w:rPr>
      </w:r>
    </w:p>
    <w:p>
      <w:pPr>
        <w:pStyle w:val="2"/>
        <w:outlineLvl w:val="1"/>
        <w:ind w:firstLine="540"/>
        <w:jc w:val="both"/>
      </w:pPr>
      <w:r>
        <w:rPr>
          <w:sz w:val="20"/>
        </w:rPr>
        <w:t xml:space="preserve">Статья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0"/>
        <w:jc w:val="both"/>
      </w:pPr>
      <w:r>
        <w:rPr>
          <w:sz w:val="20"/>
        </w:rPr>
      </w:r>
    </w:p>
    <w:p>
      <w:pPr>
        <w:pStyle w:val="0"/>
        <w:ind w:firstLine="540"/>
        <w:jc w:val="both"/>
      </w:pPr>
      <w:r>
        <w:rPr>
          <w:sz w:val="20"/>
        </w:rPr>
        <w:t xml:space="preserve">1. Предоставление муниципальной услуги включает в себя следующие административные процедуры:</w:t>
      </w:r>
    </w:p>
    <w:p>
      <w:pPr>
        <w:pStyle w:val="0"/>
        <w:spacing w:before="200" w:line-rule="auto"/>
        <w:ind w:firstLine="540"/>
        <w:jc w:val="both"/>
      </w:pPr>
      <w:r>
        <w:rPr>
          <w:sz w:val="20"/>
        </w:rPr>
        <w:t xml:space="preserve">1) прием и регистрация заявления о предоставлении муниципальной услуги;</w:t>
      </w:r>
    </w:p>
    <w:p>
      <w:pPr>
        <w:pStyle w:val="0"/>
        <w:spacing w:before="200" w:line-rule="auto"/>
        <w:ind w:firstLine="540"/>
        <w:jc w:val="both"/>
      </w:pPr>
      <w:r>
        <w:rPr>
          <w:sz w:val="20"/>
        </w:rPr>
        <w:t xml:space="preserve">2) формирование и направление межведомственных запросов в органы власти и организации, участвующие в предоставлении муниципальной услуги;</w:t>
      </w:r>
    </w:p>
    <w:p>
      <w:pPr>
        <w:pStyle w:val="0"/>
        <w:spacing w:before="200" w:line-rule="auto"/>
        <w:ind w:firstLine="540"/>
        <w:jc w:val="both"/>
      </w:pPr>
      <w:r>
        <w:rPr>
          <w:sz w:val="20"/>
        </w:rPr>
        <w:t xml:space="preserve">3) рассмотрение представленных документов и принятие решения о предоставлении или об отказе в предоставлении муниципальной услуги;</w:t>
      </w:r>
    </w:p>
    <w:p>
      <w:pPr>
        <w:pStyle w:val="0"/>
        <w:spacing w:before="200" w:line-rule="auto"/>
        <w:ind w:firstLine="540"/>
        <w:jc w:val="both"/>
      </w:pPr>
      <w:r>
        <w:rPr>
          <w:sz w:val="20"/>
        </w:rPr>
        <w:t xml:space="preserve">4) выдача (направление) заявителю документов, являющихся результатом предоставления муниципальной услуги.</w:t>
      </w:r>
    </w:p>
    <w:p>
      <w:pPr>
        <w:pStyle w:val="0"/>
        <w:spacing w:before="200" w:line-rule="auto"/>
        <w:ind w:firstLine="540"/>
        <w:jc w:val="both"/>
      </w:pPr>
      <w:hyperlink w:history="0" w:anchor="P367" w:tooltip="БЛОК-СХЕМА">
        <w:r>
          <w:rPr>
            <w:sz w:val="20"/>
            <w:color w:val="0000ff"/>
          </w:rPr>
          <w:t xml:space="preserve">Блок-схема</w:t>
        </w:r>
      </w:hyperlink>
      <w:r>
        <w:rPr>
          <w:sz w:val="20"/>
        </w:rPr>
        <w:t xml:space="preserve"> предоставления муниципальной услуги приведена в приложении 1 к настоящему административному регламенту.</w:t>
      </w:r>
    </w:p>
    <w:p>
      <w:pPr>
        <w:pStyle w:val="0"/>
        <w:spacing w:before="200" w:line-rule="auto"/>
        <w:ind w:firstLine="540"/>
        <w:jc w:val="both"/>
      </w:pPr>
      <w:r>
        <w:rPr>
          <w:sz w:val="20"/>
        </w:rPr>
        <w:t xml:space="preserve">2. Прием и регистрация заявления о предоставлении муниципальной услуги:</w:t>
      </w:r>
    </w:p>
    <w:p>
      <w:pPr>
        <w:pStyle w:val="0"/>
        <w:spacing w:before="200" w:line-rule="auto"/>
        <w:ind w:firstLine="540"/>
        <w:jc w:val="both"/>
      </w:pPr>
      <w:r>
        <w:rPr>
          <w:sz w:val="20"/>
        </w:rPr>
        <w:t xml:space="preserve">1) основанием для начала административной процедуры является поступление в управление жилищно-коммунального хозяйства заявления о предоставлении муниципальной услуги, в том числе посредством Единого и регионального порталов;</w:t>
      </w:r>
    </w:p>
    <w:p>
      <w:pPr>
        <w:pStyle w:val="0"/>
        <w:spacing w:before="200" w:line-rule="auto"/>
        <w:ind w:firstLine="540"/>
        <w:jc w:val="both"/>
      </w:pPr>
      <w:r>
        <w:rPr>
          <w:sz w:val="20"/>
        </w:rPr>
        <w:t xml:space="preserve">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а) за прием и регистрацию заявления, предоставленного заявителем лично в управление жилищно-коммунального хозяйства, а также посредством Единого и регионального порталов, - специалист управления жилищно-коммунального хозяйства, ответственный за предоставление муниципальной услуги;</w:t>
      </w:r>
    </w:p>
    <w:p>
      <w:pPr>
        <w:pStyle w:val="0"/>
        <w:spacing w:before="200" w:line-rule="auto"/>
        <w:ind w:firstLine="540"/>
        <w:jc w:val="both"/>
      </w:pPr>
      <w:r>
        <w:rPr>
          <w:sz w:val="20"/>
        </w:rPr>
        <w:t xml:space="preserve">б) за прием и регистрацию заявления в МФЦ - специалист МФЦ;</w:t>
      </w:r>
    </w:p>
    <w:p>
      <w:pPr>
        <w:pStyle w:val="0"/>
        <w:spacing w:before="200" w:line-rule="auto"/>
        <w:ind w:firstLine="540"/>
        <w:jc w:val="both"/>
      </w:pPr>
      <w:r>
        <w:rPr>
          <w:sz w:val="20"/>
        </w:rPr>
        <w:t xml:space="preserve">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жилищно-коммунального хозяйства, при личном обращении заявителя - 15 минут с момента получения заявления о предоставлении муниципальной услуги);</w:t>
      </w:r>
    </w:p>
    <w:p>
      <w:pPr>
        <w:pStyle w:val="0"/>
        <w:spacing w:before="200" w:line-rule="auto"/>
        <w:ind w:firstLine="540"/>
        <w:jc w:val="both"/>
      </w:pPr>
      <w:r>
        <w:rPr>
          <w:sz w:val="20"/>
        </w:rPr>
        <w:t xml:space="preserve">4) критерий принятия решения о приеме и регистрации заявления: наличие заявления о предоставлении муниципальной услуги;</w:t>
      </w:r>
    </w:p>
    <w:p>
      <w:pPr>
        <w:pStyle w:val="0"/>
        <w:spacing w:before="200" w:line-rule="auto"/>
        <w:ind w:firstLine="540"/>
        <w:jc w:val="both"/>
      </w:pPr>
      <w:r>
        <w:rPr>
          <w:sz w:val="20"/>
        </w:rPr>
        <w:t xml:space="preserve">5) результат выполнения административной процедуры: зарегистрированное заявление о предоставлении муниципальной услуги;</w:t>
      </w:r>
    </w:p>
    <w:p>
      <w:pPr>
        <w:pStyle w:val="0"/>
        <w:spacing w:before="200" w:line-rule="auto"/>
        <w:ind w:firstLine="540"/>
        <w:jc w:val="both"/>
      </w:pPr>
      <w:r>
        <w:rPr>
          <w:sz w:val="20"/>
        </w:rPr>
        <w:t xml:space="preserve">6) способ фиксации выполнения результата административной процедуры:</w:t>
      </w:r>
    </w:p>
    <w:p>
      <w:pPr>
        <w:pStyle w:val="0"/>
        <w:spacing w:before="200" w:line-rule="auto"/>
        <w:ind w:firstLine="540"/>
        <w:jc w:val="both"/>
      </w:pPr>
      <w:r>
        <w:rPr>
          <w:sz w:val="20"/>
        </w:rPr>
        <w:t xml:space="preserve">а) в случае поступления заявления, представленного заявителем лично в управление жилищно-коммунального хозяйства, специалист управления жилищно-коммунального хозяйства,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pPr>
        <w:pStyle w:val="0"/>
        <w:spacing w:before="200" w:line-rule="auto"/>
        <w:ind w:firstLine="540"/>
        <w:jc w:val="both"/>
      </w:pPr>
      <w:r>
        <w:rPr>
          <w:sz w:val="20"/>
        </w:rPr>
        <w:t xml:space="preserve">б) в случае подачи заявления посредством Единого и регионального порталов специалист управления жилищно-коммунального хозяйства, ответственный за предоставление муниципальной услуги, регистрирует заявление о предоставлении муниципальной услуги в книге регистрации заявлений;</w:t>
      </w:r>
    </w:p>
    <w:p>
      <w:pPr>
        <w:pStyle w:val="0"/>
        <w:spacing w:before="200" w:line-rule="auto"/>
        <w:ind w:firstLine="540"/>
        <w:jc w:val="both"/>
      </w:pPr>
      <w:r>
        <w:rPr>
          <w:sz w:val="20"/>
        </w:rPr>
        <w:t xml:space="preserve">в) заявителю, подавшему заявление о принятии на учет, выдается расписка в получении от заявителя документов, необходимых для предоставления муниципальной услуги, с указанием их перечня и даты получения управлением жилищно-коммунального хозяйства, в том числе с указанием перечня документов, которые будут получены по межведомственным запросам;</w:t>
      </w:r>
    </w:p>
    <w:p>
      <w:pPr>
        <w:pStyle w:val="0"/>
        <w:spacing w:before="200" w:line-rule="auto"/>
        <w:ind w:firstLine="540"/>
        <w:jc w:val="both"/>
      </w:pPr>
      <w:r>
        <w:rPr>
          <w:sz w:val="20"/>
        </w:rPr>
        <w:t xml:space="preserve">7) в случае подачи заявления в МФЦ зарегистрированное заявление о предоставлении муниципальной услуги с приложениями передается в управление жилищно-коммунального хозяйства.</w:t>
      </w:r>
    </w:p>
    <w:p>
      <w:pPr>
        <w:pStyle w:val="0"/>
        <w:spacing w:before="200" w:line-rule="auto"/>
        <w:ind w:firstLine="540"/>
        <w:jc w:val="both"/>
      </w:pPr>
      <w:r>
        <w:rPr>
          <w:sz w:val="20"/>
        </w:rPr>
        <w:t xml:space="preserve">3. Формирование и направление межведомственных запросов в органы власти и организации, участвующие в предоставлении муниципальной услуги:</w:t>
      </w:r>
    </w:p>
    <w:p>
      <w:pPr>
        <w:pStyle w:val="0"/>
        <w:spacing w:before="200" w:line-rule="auto"/>
        <w:ind w:firstLine="540"/>
        <w:jc w:val="both"/>
      </w:pPr>
      <w:r>
        <w:rPr>
          <w:sz w:val="20"/>
        </w:rPr>
        <w:t xml:space="preserve">1) основанием для начала административной процедуры является поступление зарегистрированного заявления к специалисту управления жилищно-коммунального хозяйства, ответственному за предоставление муниципальной услуги, либо специалисту МФЦ;</w:t>
      </w:r>
    </w:p>
    <w:p>
      <w:pPr>
        <w:pStyle w:val="0"/>
        <w:spacing w:before="200" w:line-rule="auto"/>
        <w:ind w:firstLine="540"/>
        <w:jc w:val="both"/>
      </w:pPr>
      <w:r>
        <w:rPr>
          <w:sz w:val="20"/>
        </w:rPr>
        <w:t xml:space="preserve">2) сведения о должностных лицах, ответственных за выполнение каждого административного действия, входящего в состав административной процедуры: специалист управления жилищно-коммунального хозяйства, ответственный за предоставление муниципальной услуги, либо специалист МФЦ;</w:t>
      </w:r>
    </w:p>
    <w:p>
      <w:pPr>
        <w:pStyle w:val="0"/>
        <w:spacing w:before="200" w:line-rule="auto"/>
        <w:ind w:firstLine="540"/>
        <w:jc w:val="both"/>
      </w:pPr>
      <w:r>
        <w:rPr>
          <w:sz w:val="20"/>
        </w:rPr>
        <w:t xml:space="preserve">3) содержание административных действий, входящих в состав административной процедуры:</w:t>
      </w:r>
    </w:p>
    <w:p>
      <w:pPr>
        <w:pStyle w:val="0"/>
        <w:spacing w:before="200" w:line-rule="auto"/>
        <w:ind w:firstLine="540"/>
        <w:jc w:val="both"/>
      </w:pPr>
      <w:r>
        <w:rPr>
          <w:sz w:val="20"/>
        </w:rPr>
        <w:t xml:space="preserve">а) проверка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календарных дня со дня поступления зарегистрированного заявления специалисту управления жилищно-коммунального хозяйства, ответственному за предоставление муниципальной услуги, либо специалисту МФЦ);</w:t>
      </w:r>
    </w:p>
    <w:p>
      <w:pPr>
        <w:pStyle w:val="0"/>
        <w:spacing w:before="200" w:line-rule="auto"/>
        <w:ind w:firstLine="540"/>
        <w:jc w:val="both"/>
      </w:pPr>
      <w:r>
        <w:rPr>
          <w:sz w:val="20"/>
        </w:rPr>
        <w:t xml:space="preserve">б) получение ответа на межведомственные запросы (продолжительность и (или) максимальный срок выполнения административного действия - 5 рабочих дней со дня поступления межведомственного запроса в орган власти или организацию, предоставляющие документ и информацию);</w:t>
      </w:r>
    </w:p>
    <w:p>
      <w:pPr>
        <w:pStyle w:val="0"/>
        <w:spacing w:before="200" w:line-rule="auto"/>
        <w:ind w:firstLine="540"/>
        <w:jc w:val="both"/>
      </w:pPr>
      <w:r>
        <w:rPr>
          <w:sz w:val="20"/>
        </w:rPr>
        <w:t xml:space="preserve">4) критерий принятия решения о направлении межведомственного запроса: отсутствие документов, необходимых для предоставления муниципальной услуги, которые заявитель вправе предоставить по собственной инициативе, и отсутствие оснований для отказа в предоставлении муниципальной услуги;</w:t>
      </w:r>
    </w:p>
    <w:p>
      <w:pPr>
        <w:pStyle w:val="0"/>
        <w:spacing w:before="200" w:line-rule="auto"/>
        <w:ind w:firstLine="540"/>
        <w:jc w:val="both"/>
      </w:pPr>
      <w:r>
        <w:rPr>
          <w:sz w:val="20"/>
        </w:rPr>
        <w:t xml:space="preserve">5) критерий принятия решения о направлении заявителю уведомления: получение ответа на межведомственные запросы от органов власти и организаций, свидетельствующего об отсутствии документа и (или) информации, необходимых для проведения общественной экологической экспертизы;</w:t>
      </w:r>
    </w:p>
    <w:p>
      <w:pPr>
        <w:pStyle w:val="0"/>
        <w:spacing w:before="200" w:line-rule="auto"/>
        <w:ind w:firstLine="540"/>
        <w:jc w:val="both"/>
      </w:pPr>
      <w:r>
        <w:rPr>
          <w:sz w:val="20"/>
        </w:rPr>
        <w:t xml:space="preserve">6) результат выполнения административной процедуры:</w:t>
      </w:r>
    </w:p>
    <w:p>
      <w:pPr>
        <w:pStyle w:val="0"/>
        <w:spacing w:before="200" w:line-rule="auto"/>
        <w:ind w:firstLine="540"/>
        <w:jc w:val="both"/>
      </w:pPr>
      <w:r>
        <w:rPr>
          <w:sz w:val="20"/>
        </w:rPr>
        <w:t xml:space="preserve">а) полученные ответы на межведомственные запросы;</w:t>
      </w:r>
    </w:p>
    <w:p>
      <w:pPr>
        <w:pStyle w:val="0"/>
        <w:spacing w:before="200" w:line-rule="auto"/>
        <w:ind w:firstLine="540"/>
        <w:jc w:val="both"/>
      </w:pPr>
      <w:r>
        <w:rPr>
          <w:sz w:val="20"/>
        </w:rPr>
        <w:t xml:space="preserve">б) документы и (или) информация, необходимые для проведения общественной экологической экспертизы, дополнительно предоставленные заявителем в соответствии с уведомлением;</w:t>
      </w:r>
    </w:p>
    <w:p>
      <w:pPr>
        <w:pStyle w:val="0"/>
        <w:spacing w:before="200" w:line-rule="auto"/>
        <w:ind w:firstLine="540"/>
        <w:jc w:val="both"/>
      </w:pPr>
      <w:r>
        <w:rPr>
          <w:sz w:val="20"/>
        </w:rPr>
        <w:t xml:space="preserve">7) способ фиксации результата выполнения административной процедуры:</w:t>
      </w:r>
    </w:p>
    <w:p>
      <w:pPr>
        <w:pStyle w:val="0"/>
        <w:spacing w:before="200" w:line-rule="auto"/>
        <w:ind w:firstLine="540"/>
        <w:jc w:val="both"/>
      </w:pPr>
      <w:r>
        <w:rPr>
          <w:sz w:val="20"/>
        </w:rPr>
        <w:t xml:space="preserve">а) специалист управления жилищно-коммунального хозяйства, ответственный за предоставление муниципальной услуги, регистрирует ответ на запрос, полученный на бумажном носителе, в журнале регистрации или электронном документообороте;</w:t>
      </w:r>
    </w:p>
    <w:p>
      <w:pPr>
        <w:pStyle w:val="0"/>
        <w:spacing w:before="200" w:line-rule="auto"/>
        <w:ind w:firstLine="540"/>
        <w:jc w:val="both"/>
      </w:pPr>
      <w:r>
        <w:rPr>
          <w:sz w:val="20"/>
        </w:rPr>
        <w:t xml:space="preserve">б) специалист управления жилищно-коммунального хозяйства, ответственный за предоставление муниципальной услуги, регистрирует ответ на запрос, полученный в электронном виде, в журнале регистрации или электронном документообороте;</w:t>
      </w:r>
    </w:p>
    <w:p>
      <w:pPr>
        <w:pStyle w:val="0"/>
        <w:spacing w:before="200" w:line-rule="auto"/>
        <w:ind w:firstLine="540"/>
        <w:jc w:val="both"/>
      </w:pPr>
      <w:r>
        <w:rPr>
          <w:sz w:val="20"/>
        </w:rPr>
        <w:t xml:space="preserve">в) специалист МФЦ регистрирует полученный ответ на запрос в электронном документообороте;</w:t>
      </w:r>
    </w:p>
    <w:p>
      <w:pPr>
        <w:pStyle w:val="0"/>
        <w:spacing w:before="200" w:line-rule="auto"/>
        <w:ind w:firstLine="540"/>
        <w:jc w:val="both"/>
      </w:pPr>
      <w:r>
        <w:rPr>
          <w:sz w:val="20"/>
        </w:rPr>
        <w:t xml:space="preserve">8) в случае поступления ответа на межведомственный запрос по почте специалист администрации города, ответственный за делопроизводство, передает зарегистрированный ответ на межведомственный запрос специалисту жилищно-коммунального хозяйства, ответственному за предоставление муниципальной услуги;</w:t>
      </w:r>
    </w:p>
    <w:p>
      <w:pPr>
        <w:pStyle w:val="0"/>
        <w:spacing w:before="200" w:line-rule="auto"/>
        <w:ind w:firstLine="540"/>
        <w:jc w:val="both"/>
      </w:pPr>
      <w:r>
        <w:rPr>
          <w:sz w:val="20"/>
        </w:rPr>
        <w:t xml:space="preserve">9) в случае поступления ответа на межведомственный запрос специалисту МФЦ он обеспечивает его передачу в управление жилищно-коммунального хозяйства в порядке и сроки, которые установлены соглашением о взаимодействии между МФЦ и администрацией города.</w:t>
      </w:r>
    </w:p>
    <w:p>
      <w:pPr>
        <w:pStyle w:val="0"/>
        <w:spacing w:before="200" w:line-rule="auto"/>
        <w:ind w:firstLine="540"/>
        <w:jc w:val="both"/>
      </w:pPr>
      <w:r>
        <w:rPr>
          <w:sz w:val="20"/>
        </w:rPr>
        <w:t xml:space="preserve">4. Рассмотрение представленных документов и принятие решения о предоставлении или об отказе в предоставлении муниципальной услуги:</w:t>
      </w:r>
    </w:p>
    <w:p>
      <w:pPr>
        <w:pStyle w:val="0"/>
        <w:spacing w:before="200" w:line-rule="auto"/>
        <w:ind w:firstLine="540"/>
        <w:jc w:val="both"/>
      </w:pPr>
      <w:r>
        <w:rPr>
          <w:sz w:val="20"/>
        </w:rPr>
        <w:t xml:space="preserve">1) основанием для начала административной процедуры является поступление специалисту управления жилищно-коммунального хозяйства,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pPr>
        <w:pStyle w:val="0"/>
        <w:spacing w:before="200" w:line-rule="auto"/>
        <w:ind w:firstLine="540"/>
        <w:jc w:val="both"/>
      </w:pPr>
      <w:r>
        <w:rPr>
          <w:sz w:val="20"/>
        </w:rPr>
        <w:t xml:space="preserve">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а) за рассмотрение комплекта документов - специалист управления жилищно-коммунального хозяйства, ответственный за предоставление муниципальной услуги, за принятие решения о государственной регистрации или об отказе в государственной регистрации заявления о проведении общественной экологической экспертизы предоставлении муниципальной услуги - начальник управления жилищно-коммунального хозяйства;</w:t>
      </w:r>
    </w:p>
    <w:p>
      <w:pPr>
        <w:pStyle w:val="0"/>
        <w:spacing w:before="200" w:line-rule="auto"/>
        <w:ind w:firstLine="540"/>
        <w:jc w:val="both"/>
      </w:pPr>
      <w:r>
        <w:rPr>
          <w:sz w:val="20"/>
        </w:rPr>
        <w:t xml:space="preserve">б) за подготовку решения о проведении общественной экологической экспертизы и уведомления о государственной регистрации или об отказе в регистрации заявления о проведении общественной экспертизы - специалист управления жилищно-коммунального хозяйства, ответственный за предоставление муниципальной услуги;</w:t>
      </w:r>
    </w:p>
    <w:p>
      <w:pPr>
        <w:pStyle w:val="0"/>
        <w:spacing w:before="200" w:line-rule="auto"/>
        <w:ind w:firstLine="540"/>
        <w:jc w:val="both"/>
      </w:pPr>
      <w:r>
        <w:rPr>
          <w:sz w:val="20"/>
        </w:rPr>
        <w:t xml:space="preserve">в) за подписание и уведомление о государственной регистрации или об отказе в регистрации заявления о проведении общественной экспертизы - начальник управления жилищно-коммунального хозяйства либо лицо, его замещающее;</w:t>
      </w:r>
    </w:p>
    <w:p>
      <w:pPr>
        <w:pStyle w:val="0"/>
        <w:spacing w:before="200" w:line-rule="auto"/>
        <w:ind w:firstLine="540"/>
        <w:jc w:val="both"/>
      </w:pPr>
      <w:r>
        <w:rPr>
          <w:sz w:val="20"/>
        </w:rPr>
        <w:t xml:space="preserve">г) за регистрацию уведомления о государственной регистрации или об отказе в государственной регистрации заявления о проведении общественной экспертизы - специалист управления жилищно-коммунального хозяйства, ответственный за предоставление муниципальной услуги;</w:t>
      </w:r>
    </w:p>
    <w:p>
      <w:pPr>
        <w:pStyle w:val="0"/>
        <w:spacing w:before="200" w:line-rule="auto"/>
        <w:ind w:firstLine="540"/>
        <w:jc w:val="both"/>
      </w:pPr>
      <w:r>
        <w:rPr>
          <w:sz w:val="20"/>
        </w:rPr>
        <w:t xml:space="preserve">3) содержание административных действий, входящих в состав административной процедуры:</w:t>
      </w:r>
    </w:p>
    <w:p>
      <w:pPr>
        <w:pStyle w:val="0"/>
        <w:spacing w:before="200" w:line-rule="auto"/>
        <w:ind w:firstLine="540"/>
        <w:jc w:val="both"/>
      </w:pPr>
      <w:r>
        <w:rPr>
          <w:sz w:val="20"/>
        </w:rPr>
        <w:t xml:space="preserve">а) рассмотрение комплекта документов, принятие решения о государственной регистрации или об отказе в государственной регистрации заявления о проведении общественной экологической экспертизы, оформление документов, являющихся результатом предоставления муниципальной услуги (продолжительность и (или) максимальный срок выполнения - 7 календарных дней со дня поступления в управление жилищно-коммунального хозяйства заявления о предоставлении муниципальной услуги либо ответов на межведомственные запросы, либо документов и (или) информации, необходимых для государственной регистрации заявления о проведении общественной экологической, дополнительно предоставленных заявителем в соответствии с уведомлением);</w:t>
      </w:r>
    </w:p>
    <w:p>
      <w:pPr>
        <w:pStyle w:val="0"/>
        <w:spacing w:before="200" w:line-rule="auto"/>
        <w:ind w:firstLine="540"/>
        <w:jc w:val="both"/>
      </w:pPr>
      <w:r>
        <w:rPr>
          <w:sz w:val="20"/>
        </w:rPr>
        <w:t xml:space="preserve">б) подготовка и подписание уведомления о государственной регистрации или об отказе государственной регистрации заявления о проведении общественной экологической экспертизы (продолжительность и (или) максимальный срок выполнения - не позднее 1 рабочего дня дней со дня принятия решения);</w:t>
      </w:r>
    </w:p>
    <w:p>
      <w:pPr>
        <w:pStyle w:val="0"/>
        <w:spacing w:before="200" w:line-rule="auto"/>
        <w:ind w:firstLine="540"/>
        <w:jc w:val="both"/>
      </w:pPr>
      <w:r>
        <w:rPr>
          <w:sz w:val="20"/>
        </w:rPr>
        <w:t xml:space="preserve">в) регистрация решения о государственной регистрации и уведомления о государственной регистрации заявления о проведении общественной экологической экспертизы - в день их подписания начальником управления жилищно-коммунального хозяйства либо лицом, его замещающим;</w:t>
      </w:r>
    </w:p>
    <w:p>
      <w:pPr>
        <w:pStyle w:val="0"/>
        <w:spacing w:before="200" w:line-rule="auto"/>
        <w:ind w:firstLine="540"/>
        <w:jc w:val="both"/>
      </w:pPr>
      <w:r>
        <w:rPr>
          <w:sz w:val="20"/>
        </w:rPr>
        <w:t xml:space="preserve">4)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history="0" w:anchor="P166" w:tooltip="14. Исчерпывающий перечень оснований для отказа в приеме документов, необходимых для предоставления муниципальной услуги.">
        <w:r>
          <w:rPr>
            <w:sz w:val="20"/>
            <w:color w:val="0000ff"/>
          </w:rPr>
          <w:t xml:space="preserve">части 14 статьи 2</w:t>
        </w:r>
      </w:hyperlink>
      <w:r>
        <w:rPr>
          <w:sz w:val="20"/>
        </w:rPr>
        <w:t xml:space="preserve"> настоящего административного регламента;</w:t>
      </w:r>
    </w:p>
    <w:p>
      <w:pPr>
        <w:pStyle w:val="0"/>
        <w:spacing w:before="200" w:line-rule="auto"/>
        <w:ind w:firstLine="540"/>
        <w:jc w:val="both"/>
      </w:pPr>
      <w:r>
        <w:rPr>
          <w:sz w:val="20"/>
        </w:rPr>
        <w:t xml:space="preserve">5) критерием принятия начальником управления жилищно-коммунального хозяйства решения о предоставлении или об отказе в предоставлении муниципальной услуги является уведомление о государственной регистрации или об отказе в государственной регистрации заявлений о проведении общественной экологической экспертизы;</w:t>
      </w:r>
    </w:p>
    <w:p>
      <w:pPr>
        <w:pStyle w:val="0"/>
        <w:spacing w:before="200" w:line-rule="auto"/>
        <w:ind w:firstLine="540"/>
        <w:jc w:val="both"/>
      </w:pPr>
      <w:r>
        <w:rPr>
          <w:sz w:val="20"/>
        </w:rPr>
        <w:t xml:space="preserve">6) результат выполнения административной процедуры:</w:t>
      </w:r>
    </w:p>
    <w:p>
      <w:pPr>
        <w:pStyle w:val="0"/>
        <w:spacing w:before="200" w:line-rule="auto"/>
        <w:ind w:firstLine="540"/>
        <w:jc w:val="both"/>
      </w:pPr>
      <w:r>
        <w:rPr>
          <w:sz w:val="20"/>
        </w:rPr>
        <w:t xml:space="preserve">1) уведомление о государственной регистрации заявления о проведении общественной экологической;</w:t>
      </w:r>
    </w:p>
    <w:p>
      <w:pPr>
        <w:pStyle w:val="0"/>
        <w:spacing w:before="200" w:line-rule="auto"/>
        <w:ind w:firstLine="540"/>
        <w:jc w:val="both"/>
      </w:pPr>
      <w:r>
        <w:rPr>
          <w:sz w:val="20"/>
        </w:rPr>
        <w:t xml:space="preserve">2) уведомление об отказе в государственной регистрации заявления о проведении общественной экологической экспертизы;</w:t>
      </w:r>
    </w:p>
    <w:p>
      <w:pPr>
        <w:pStyle w:val="0"/>
        <w:spacing w:before="200" w:line-rule="auto"/>
        <w:ind w:firstLine="540"/>
        <w:jc w:val="both"/>
      </w:pPr>
      <w:r>
        <w:rPr>
          <w:sz w:val="20"/>
        </w:rPr>
        <w:t xml:space="preserve">7) способ фиксации результата выполнения административной процедуры:</w:t>
      </w:r>
    </w:p>
    <w:p>
      <w:pPr>
        <w:pStyle w:val="0"/>
        <w:spacing w:before="200" w:line-rule="auto"/>
        <w:ind w:firstLine="540"/>
        <w:jc w:val="both"/>
      </w:pPr>
      <w:r>
        <w:rPr>
          <w:sz w:val="20"/>
        </w:rPr>
        <w:t xml:space="preserve">а) решение о государственной регистрации или об отказе в государственной регистрации подписывается начальником управления жилищно-коммунального хозяйства либо лицом, его замещающим, и оформляется соответствующим уведомлением на бланке управления жилищно-коммунального хозяйства;</w:t>
      </w:r>
    </w:p>
    <w:p>
      <w:pPr>
        <w:pStyle w:val="0"/>
        <w:spacing w:before="200" w:line-rule="auto"/>
        <w:ind w:firstLine="540"/>
        <w:jc w:val="both"/>
      </w:pPr>
      <w:r>
        <w:rPr>
          <w:sz w:val="20"/>
        </w:rPr>
        <w:t xml:space="preserve">б) уведомление о государственной регистрации или об отказе в государственной регистрации регистрируется в журнале;</w:t>
      </w:r>
    </w:p>
    <w:p>
      <w:pPr>
        <w:pStyle w:val="0"/>
        <w:spacing w:before="200" w:line-rule="auto"/>
        <w:ind w:firstLine="540"/>
        <w:jc w:val="both"/>
      </w:pPr>
      <w:r>
        <w:rPr>
          <w:sz w:val="20"/>
        </w:rPr>
        <w:t xml:space="preserve">8) 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жилищно-коммунального хозяйства,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w:t>
      </w:r>
    </w:p>
    <w:p>
      <w:pPr>
        <w:pStyle w:val="0"/>
        <w:spacing w:before="200" w:line-rule="auto"/>
        <w:ind w:firstLine="540"/>
        <w:jc w:val="both"/>
      </w:pPr>
      <w:r>
        <w:rPr>
          <w:sz w:val="20"/>
        </w:rPr>
        <w:t xml:space="preserve">5. Выдача (направление) заявителю документов, являющихся результатом предоставления муниципальной услуги:</w:t>
      </w:r>
    </w:p>
    <w:p>
      <w:pPr>
        <w:pStyle w:val="0"/>
        <w:spacing w:before="200" w:line-rule="auto"/>
        <w:ind w:firstLine="540"/>
        <w:jc w:val="both"/>
      </w:pPr>
      <w:r>
        <w:rPr>
          <w:sz w:val="20"/>
        </w:rPr>
        <w:t xml:space="preserve">1) основанием для начала административной процедуры являются: зарегистрированные документы, являющиеся результатом предоставления муниципальной услуги, либо поступление их специалисту управления жилищно-коммунального хозяйства, ответственному за предоставление муниципальной услуги, или специалисту МФЦ;</w:t>
      </w:r>
    </w:p>
    <w:p>
      <w:pPr>
        <w:pStyle w:val="0"/>
        <w:spacing w:before="200" w:line-rule="auto"/>
        <w:ind w:firstLine="540"/>
        <w:jc w:val="both"/>
      </w:pPr>
      <w:r>
        <w:rPr>
          <w:sz w:val="20"/>
        </w:rPr>
        <w:t xml:space="preserve">2) сведения о должностных лицах, ответственных за выполнение каждого административного действия, входящего в состав административной процедуры:</w:t>
      </w:r>
    </w:p>
    <w:p>
      <w:pPr>
        <w:pStyle w:val="0"/>
        <w:spacing w:before="200" w:line-rule="auto"/>
        <w:ind w:firstLine="540"/>
        <w:jc w:val="both"/>
      </w:pPr>
      <w:r>
        <w:rPr>
          <w:sz w:val="20"/>
        </w:rPr>
        <w:t xml:space="preserve">а) за направление заявителю документов, являющихся результатом предоставления муниципальной услуги, - специалист управления жилищно-коммунального хозяйства, ответственный за предоставление муниципальной услуги;</w:t>
      </w:r>
    </w:p>
    <w:p>
      <w:pPr>
        <w:pStyle w:val="0"/>
        <w:spacing w:before="200" w:line-rule="auto"/>
        <w:ind w:firstLine="540"/>
        <w:jc w:val="both"/>
      </w:pPr>
      <w:r>
        <w:rPr>
          <w:sz w:val="20"/>
        </w:rPr>
        <w:t xml:space="preserve">б) за выдачу документов, являющихся результатом предоставления муниципальной услуги, в МФЦ - специалист МФЦ;</w:t>
      </w:r>
    </w:p>
    <w:p>
      <w:pPr>
        <w:pStyle w:val="0"/>
        <w:spacing w:before="200" w:line-rule="auto"/>
        <w:ind w:firstLine="540"/>
        <w:jc w:val="both"/>
      </w:pPr>
      <w:r>
        <w:rPr>
          <w:sz w:val="20"/>
        </w:rPr>
        <w:t xml:space="preserve">3) содержание административных действий, входящих в состав административной процедуры: направление (выдача)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день оформления документов, являющихся результатом предоставления муниципальной услуги;</w:t>
      </w:r>
    </w:p>
    <w:p>
      <w:pPr>
        <w:pStyle w:val="0"/>
        <w:spacing w:before="200" w:line-rule="auto"/>
        <w:ind w:firstLine="540"/>
        <w:jc w:val="both"/>
      </w:pPr>
      <w:r>
        <w:rPr>
          <w:sz w:val="20"/>
        </w:rPr>
        <w:t xml:space="preserve">4) критерий принятия решения: оформленные документы, являющиеся результатом предоставления муниципальной услуги;</w:t>
      </w:r>
    </w:p>
    <w:p>
      <w:pPr>
        <w:pStyle w:val="0"/>
        <w:spacing w:before="200" w:line-rule="auto"/>
        <w:ind w:firstLine="540"/>
        <w:jc w:val="both"/>
      </w:pPr>
      <w:r>
        <w:rPr>
          <w:sz w:val="20"/>
        </w:rPr>
        <w:t xml:space="preserve">5) 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в заявлении, либо через МФЦ;</w:t>
      </w:r>
    </w:p>
    <w:p>
      <w:pPr>
        <w:pStyle w:val="0"/>
        <w:spacing w:before="200" w:line-rule="auto"/>
        <w:ind w:firstLine="540"/>
        <w:jc w:val="both"/>
      </w:pPr>
      <w:r>
        <w:rPr>
          <w:sz w:val="20"/>
        </w:rPr>
        <w:t xml:space="preserve">6) способ фиксации результата выполнения административной процедуры:</w:t>
      </w:r>
    </w:p>
    <w:p>
      <w:pPr>
        <w:pStyle w:val="0"/>
        <w:spacing w:before="200" w:line-rule="auto"/>
        <w:ind w:firstLine="540"/>
        <w:jc w:val="both"/>
      </w:pPr>
      <w:r>
        <w:rPr>
          <w:sz w:val="20"/>
        </w:rPr>
        <w:t xml:space="preserve">а) в случае выдачи документов, являющихся результатом предоставления муниципальной услуги, нарочно заявителю, запись о выдаче документов заявителю подтверждается записью заявителя в журнале регистрации заявлений;</w:t>
      </w:r>
    </w:p>
    <w:p>
      <w:pPr>
        <w:pStyle w:val="0"/>
        <w:spacing w:before="200" w:line-rule="auto"/>
        <w:ind w:firstLine="540"/>
        <w:jc w:val="both"/>
      </w:pPr>
      <w:r>
        <w:rPr>
          <w:sz w:val="20"/>
        </w:rPr>
        <w:t xml:space="preserve">б)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pStyle w:val="0"/>
        <w:spacing w:before="200" w:line-rule="auto"/>
        <w:ind w:firstLine="540"/>
        <w:jc w:val="both"/>
      </w:pPr>
      <w:r>
        <w:rPr>
          <w:sz w:val="20"/>
        </w:rPr>
        <w:t xml:space="preserve">в) в случае выдачи документов, являющихся результатом предоставления муниципальной услуги, в МФЦ запись о выдаче документов заявителю отображается в электронном документообороте.</w:t>
      </w:r>
    </w:p>
    <w:p>
      <w:pPr>
        <w:pStyle w:val="0"/>
        <w:jc w:val="both"/>
      </w:pPr>
      <w:r>
        <w:rPr>
          <w:sz w:val="20"/>
        </w:rPr>
      </w:r>
    </w:p>
    <w:p>
      <w:pPr>
        <w:pStyle w:val="2"/>
        <w:outlineLvl w:val="1"/>
        <w:ind w:firstLine="540"/>
        <w:jc w:val="both"/>
      </w:pPr>
      <w:r>
        <w:rPr>
          <w:sz w:val="20"/>
        </w:rPr>
        <w:t xml:space="preserve">Статья 4. Формы контроля за исполнением административного регламента</w:t>
      </w:r>
    </w:p>
    <w:p>
      <w:pPr>
        <w:pStyle w:val="0"/>
        <w:jc w:val="both"/>
      </w:pPr>
      <w:r>
        <w:rPr>
          <w:sz w:val="20"/>
        </w:rPr>
      </w:r>
    </w:p>
    <w:p>
      <w:pPr>
        <w:pStyle w:val="0"/>
        <w:ind w:firstLine="540"/>
        <w:jc w:val="both"/>
      </w:pPr>
      <w:r>
        <w:rPr>
          <w:sz w:val="20"/>
        </w:rPr>
        <w:t xml:space="preserve">1. Контроль за исполнением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при предоставлении муниципальной услуги включает в себя проведение:</w:t>
      </w:r>
    </w:p>
    <w:p>
      <w:pPr>
        <w:pStyle w:val="0"/>
        <w:spacing w:before="200" w:line-rule="auto"/>
        <w:ind w:firstLine="540"/>
        <w:jc w:val="both"/>
      </w:pPr>
      <w:r>
        <w:rPr>
          <w:sz w:val="20"/>
        </w:rPr>
        <w:t xml:space="preserve">1) текущего контроля деятельности ответственных должностных лиц, связанной с предоставлением муниципальной услуги;</w:t>
      </w:r>
    </w:p>
    <w:p>
      <w:pPr>
        <w:pStyle w:val="0"/>
        <w:spacing w:before="200" w:line-rule="auto"/>
        <w:ind w:firstLine="540"/>
        <w:jc w:val="both"/>
      </w:pPr>
      <w:r>
        <w:rPr>
          <w:sz w:val="20"/>
        </w:rPr>
        <w:t xml:space="preserve">2) плановых и внеплановых проверок полноты и качества предоставления муниципальной услуги.</w:t>
      </w:r>
    </w:p>
    <w:p>
      <w:pPr>
        <w:pStyle w:val="0"/>
        <w:spacing w:before="200" w:line-rule="auto"/>
        <w:ind w:firstLine="540"/>
        <w:jc w:val="both"/>
      </w:pPr>
      <w:r>
        <w:rPr>
          <w:sz w:val="20"/>
        </w:rPr>
        <w:t xml:space="preserve">2. Текущий контроль деятельности лиц, ответственных за предоставление муниципальной услуги, осуществляется первым заместителем главы администрации города Покачи, начальником управления жилищно-коммунального хозяйства.</w:t>
      </w:r>
    </w:p>
    <w:p>
      <w:pPr>
        <w:pStyle w:val="0"/>
        <w:spacing w:before="200" w:line-rule="auto"/>
        <w:ind w:firstLine="540"/>
        <w:jc w:val="both"/>
      </w:pPr>
      <w:r>
        <w:rPr>
          <w:sz w:val="20"/>
        </w:rPr>
        <w:t xml:space="preserve">При проведении текущего контроля проверяется соблюдение последовательности действий при предоставлении муниципальной услуги.</w:t>
      </w:r>
    </w:p>
    <w:p>
      <w:pPr>
        <w:pStyle w:val="0"/>
        <w:spacing w:before="200" w:line-rule="auto"/>
        <w:ind w:firstLine="540"/>
        <w:jc w:val="both"/>
      </w:pPr>
      <w:r>
        <w:rPr>
          <w:sz w:val="20"/>
        </w:rPr>
        <w:t xml:space="preserve">3. Плановые проверки полноты и качества предоставления муниципальной услуги проводятся в отношении:</w:t>
      </w:r>
    </w:p>
    <w:p>
      <w:pPr>
        <w:pStyle w:val="0"/>
        <w:spacing w:before="200" w:line-rule="auto"/>
        <w:ind w:firstLine="540"/>
        <w:jc w:val="both"/>
      </w:pPr>
      <w:r>
        <w:rPr>
          <w:sz w:val="20"/>
        </w:rPr>
        <w:t xml:space="preserve">1) соблюдения последовательности, полноты и сроков выполнения административных процедур (действий) при предоставлении муниципальной услуги;</w:t>
      </w:r>
    </w:p>
    <w:p>
      <w:pPr>
        <w:pStyle w:val="0"/>
        <w:spacing w:before="200" w:line-rule="auto"/>
        <w:ind w:firstLine="540"/>
        <w:jc w:val="both"/>
      </w:pPr>
      <w:r>
        <w:rPr>
          <w:sz w:val="20"/>
        </w:rPr>
        <w:t xml:space="preserve">2) соответствия организации и ведения учета принятых заявлений установленным настоящим Регламентом требованиям;</w:t>
      </w:r>
    </w:p>
    <w:p>
      <w:pPr>
        <w:pStyle w:val="0"/>
        <w:spacing w:before="200" w:line-rule="auto"/>
        <w:ind w:firstLine="540"/>
        <w:jc w:val="both"/>
      </w:pPr>
      <w:r>
        <w:rPr>
          <w:sz w:val="20"/>
        </w:rPr>
        <w:t xml:space="preserve">3) соблюдения установленных настоящим Регламентом требований при рассмотрении заявлений, принятии решений об их удовлетворении (или предоставлении отказа);</w:t>
      </w:r>
    </w:p>
    <w:p>
      <w:pPr>
        <w:pStyle w:val="0"/>
        <w:spacing w:before="200" w:line-rule="auto"/>
        <w:ind w:firstLine="540"/>
        <w:jc w:val="both"/>
      </w:pPr>
      <w:r>
        <w:rPr>
          <w:sz w:val="20"/>
        </w:rPr>
        <w:t xml:space="preserve">4) соответствия предоставляемого гражданам результата предоставления муниципальной услуги требованиям, установленным настоящим Регламентом;</w:t>
      </w:r>
    </w:p>
    <w:p>
      <w:pPr>
        <w:pStyle w:val="0"/>
        <w:spacing w:before="200" w:line-rule="auto"/>
        <w:ind w:firstLine="540"/>
        <w:jc w:val="both"/>
      </w:pPr>
      <w:r>
        <w:rPr>
          <w:sz w:val="20"/>
        </w:rPr>
        <w:t xml:space="preserve">5) соответствия мест приема граждан требованиям, установленным настоящим Регламентом;</w:t>
      </w:r>
    </w:p>
    <w:p>
      <w:pPr>
        <w:pStyle w:val="0"/>
        <w:spacing w:before="200" w:line-rule="auto"/>
        <w:ind w:firstLine="540"/>
        <w:jc w:val="both"/>
      </w:pPr>
      <w:r>
        <w:rPr>
          <w:sz w:val="20"/>
        </w:rPr>
        <w:t xml:space="preserve">6) периодичность плановых проверок - 1 раз в квартал.</w:t>
      </w:r>
    </w:p>
    <w:p>
      <w:pPr>
        <w:pStyle w:val="0"/>
        <w:spacing w:before="200" w:line-rule="auto"/>
        <w:ind w:firstLine="540"/>
        <w:jc w:val="both"/>
      </w:pPr>
      <w:r>
        <w:rPr>
          <w:sz w:val="20"/>
        </w:rPr>
        <w:t xml:space="preserve">4. Внеплановые проверки проводятся в случае получения информации (жалоб), подтверждаемой документами и иными доказательствами, свидетельствующими о наличии признаков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0"/>
        <w:spacing w:before="200" w:line-rule="auto"/>
        <w:ind w:firstLine="540"/>
        <w:jc w:val="both"/>
      </w:pPr>
      <w:r>
        <w:rPr>
          <w:sz w:val="20"/>
        </w:rPr>
        <w:t xml:space="preserve">5. Продолжительность проведения проверки полноты и качества не может превышать 14 дней, а также нарушать режим работы.</w:t>
      </w:r>
    </w:p>
    <w:p>
      <w:pPr>
        <w:pStyle w:val="0"/>
        <w:spacing w:before="200" w:line-rule="auto"/>
        <w:ind w:firstLine="540"/>
        <w:jc w:val="both"/>
      </w:pPr>
      <w:r>
        <w:rPr>
          <w:sz w:val="20"/>
        </w:rPr>
        <w:t xml:space="preserve">6. Должностное лицо уполномоченного органа,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 и срока предоставления муниципальной услуги;</w:t>
      </w:r>
    </w:p>
    <w:p>
      <w:pPr>
        <w:pStyle w:val="0"/>
        <w:spacing w:before="200" w:line-rule="auto"/>
        <w:ind w:firstLine="540"/>
        <w:jc w:val="both"/>
      </w:pPr>
      <w:r>
        <w:rPr>
          <w:sz w:val="20"/>
        </w:rPr>
        <w:t xml:space="preserve">2)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pStyle w:val="0"/>
        <w:spacing w:before="200" w:line-rule="auto"/>
        <w:ind w:firstLine="540"/>
        <w:jc w:val="both"/>
      </w:pPr>
      <w:r>
        <w:rPr>
          <w:sz w:val="20"/>
        </w:rPr>
        <w:t xml:space="preserve">3)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pStyle w:val="0"/>
        <w:spacing w:before="200" w:line-rule="auto"/>
        <w:ind w:firstLine="540"/>
        <w:jc w:val="both"/>
      </w:pPr>
      <w:r>
        <w:rPr>
          <w:sz w:val="20"/>
        </w:rPr>
        <w:t xml:space="preserve">7. Должностные лица органов местного самоуправления несут ответственность за незаконный отказ в государственной регистрации заявлений о проведении общественной экологической экспертизы.</w:t>
      </w:r>
    </w:p>
    <w:p>
      <w:pPr>
        <w:pStyle w:val="0"/>
        <w:jc w:val="both"/>
      </w:pPr>
      <w:r>
        <w:rPr>
          <w:sz w:val="20"/>
        </w:rPr>
      </w:r>
    </w:p>
    <w:p>
      <w:pPr>
        <w:pStyle w:val="2"/>
        <w:outlineLvl w:val="1"/>
        <w:ind w:firstLine="540"/>
        <w:jc w:val="both"/>
      </w:pPr>
      <w:r>
        <w:rPr>
          <w:sz w:val="20"/>
        </w:rPr>
        <w:t xml:space="preserve">Статья 5. Досудебный (внесудебный) порядок обжалования решений и действий (бездействия) структурного подразделения администрации города, предоставляющего услугу, а также должностных лиц и муниципальных служащих, обеспечивающих ее предоставление</w:t>
      </w:r>
    </w:p>
    <w:p>
      <w:pPr>
        <w:pStyle w:val="0"/>
        <w:jc w:val="both"/>
      </w:pPr>
      <w:r>
        <w:rPr>
          <w:sz w:val="20"/>
        </w:rPr>
      </w:r>
    </w:p>
    <w:p>
      <w:pPr>
        <w:pStyle w:val="0"/>
        <w:ind w:firstLine="540"/>
        <w:jc w:val="both"/>
      </w:pPr>
      <w:r>
        <w:rPr>
          <w:sz w:val="20"/>
        </w:rPr>
        <w:t xml:space="preserve">1. Заявители имеют право на обжалование, оспаривание решений, действий (бездействия) структурного подразделения администрации города Покачи, уполномоченного органа, должностных лиц при предоставлении муниципальной услуги в досудебном (внесудебном) порядке.</w:t>
      </w:r>
    </w:p>
    <w:p>
      <w:pPr>
        <w:pStyle w:val="0"/>
        <w:spacing w:before="200" w:line-rule="auto"/>
        <w:ind w:firstLine="540"/>
        <w:jc w:val="both"/>
      </w:pPr>
      <w:r>
        <w:rPr>
          <w:sz w:val="20"/>
        </w:rPr>
        <w:t xml:space="preserve">Ответственным лицом для рассмотрения жалоб на решения и действия (бездействия) муниципальных служащих при предоставлении муниципальных услуг, оказываемых управлением жилищно-коммунальным хозяйством администрации города, является первый заместитель главы администрации города Покачи.</w:t>
      </w:r>
    </w:p>
    <w:p>
      <w:pPr>
        <w:pStyle w:val="0"/>
        <w:spacing w:before="200" w:line-rule="auto"/>
        <w:ind w:firstLine="540"/>
        <w:jc w:val="both"/>
      </w:pPr>
      <w:r>
        <w:rPr>
          <w:sz w:val="20"/>
        </w:rPr>
        <w:t xml:space="preserve">Заявители, права и законные интересы которых нарушены, имеют право обратиться с жалобой по адресу: ул. Мира, дом 8/1, г. Покачи, Ханты-Мансийский автономный округ - Югра, Тюменская область, 628661, телефон/факс: 8 (34669) 7-28-76, 8 (34669) 7-03-09, адрес электронной почты: admpokachi@admpokachi.ru.</w:t>
      </w:r>
    </w:p>
    <w:p>
      <w:pPr>
        <w:pStyle w:val="0"/>
        <w:spacing w:before="200" w:line-rule="auto"/>
        <w:ind w:firstLine="540"/>
        <w:jc w:val="both"/>
      </w:pPr>
      <w:r>
        <w:rPr>
          <w:sz w:val="20"/>
        </w:rPr>
        <w:t xml:space="preserve">2. Обжалование решений, действий (бездействия) должностных лиц при предоставлении муниципальной услуги в досудебном (внесудебном) порядке не лишает их права на оспаривание указанных решений, действий (бездействия) в судебном порядке.</w:t>
      </w:r>
    </w:p>
    <w:p>
      <w:pPr>
        <w:pStyle w:val="0"/>
        <w:spacing w:before="200" w:line-rule="auto"/>
        <w:ind w:firstLine="540"/>
        <w:jc w:val="both"/>
      </w:pPr>
      <w:r>
        <w:rPr>
          <w:sz w:val="20"/>
        </w:rPr>
        <w:t xml:space="preserve">3.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муниципальной услуги, запроса, указанного в </w:t>
      </w:r>
      <w:hyperlink w:history="0" r:id="rId4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статье 15.1</w:t>
        </w:r>
      </w:hyperlink>
      <w:r>
        <w:rPr>
          <w:sz w:val="20"/>
        </w:rPr>
        <w:t xml:space="preserve"> Федерального закона от 27.07.2010 N 210-ФЗ;</w:t>
      </w:r>
    </w:p>
    <w:p>
      <w:pPr>
        <w:pStyle w:val="0"/>
        <w:spacing w:before="200" w:line-rule="auto"/>
        <w:ind w:firstLine="540"/>
        <w:jc w:val="both"/>
      </w:pPr>
      <w:r>
        <w:rPr>
          <w:sz w:val="20"/>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w:history="0" r:id="rId4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p>
    <w:p>
      <w:pPr>
        <w:pStyle w:val="0"/>
        <w:jc w:val="both"/>
      </w:pPr>
      <w:r>
        <w:rPr>
          <w:sz w:val="20"/>
        </w:rPr>
        <w:t xml:space="preserve">(п. 3 в ред. </w:t>
      </w:r>
      <w:hyperlink w:history="0" r:id="rId50"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постановления</w:t>
        </w:r>
      </w:hyperlink>
      <w:r>
        <w:rPr>
          <w:sz w:val="20"/>
        </w:rPr>
        <w:t xml:space="preserve"> Администрации города Покачи от 10.10.2018 N 972)</w:t>
      </w:r>
    </w:p>
    <w:p>
      <w:pPr>
        <w:pStyle w:val="0"/>
        <w:spacing w:before="200" w:line-rule="auto"/>
        <w:ind w:firstLine="540"/>
        <w:jc w:val="both"/>
      </w:pPr>
      <w:r>
        <w:rPr>
          <w:sz w:val="20"/>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заявителю;</w:t>
      </w:r>
    </w:p>
    <w:p>
      <w:pPr>
        <w:pStyle w:val="0"/>
        <w:spacing w:before="200" w:line-rule="auto"/>
        <w:ind w:firstLine="540"/>
        <w:jc w:val="both"/>
      </w:pPr>
      <w:r>
        <w:rPr>
          <w:sz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history="0" r:id="rId5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актами;</w:t>
      </w:r>
    </w:p>
    <w:p>
      <w:pPr>
        <w:pStyle w:val="0"/>
        <w:spacing w:before="200" w:line-rule="auto"/>
        <w:ind w:firstLine="540"/>
        <w:jc w:val="both"/>
      </w:pPr>
      <w:r>
        <w:rPr>
          <w:sz w:val="20"/>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history="0" r:id="rId5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210-ФЗ;</w:t>
      </w:r>
    </w:p>
    <w:p>
      <w:pPr>
        <w:pStyle w:val="0"/>
        <w:spacing w:before="200" w:line-rule="auto"/>
        <w:ind w:firstLine="540"/>
        <w:jc w:val="both"/>
      </w:pPr>
      <w:r>
        <w:rPr>
          <w:sz w:val="20"/>
        </w:rPr>
        <w:t xml:space="preserve">8) нарушение срока или порядка выдачи документов по результатам предоставления муниципальной услуги;</w:t>
      </w:r>
    </w:p>
    <w:p>
      <w:pPr>
        <w:pStyle w:val="0"/>
        <w:spacing w:before="200" w:line-rule="auto"/>
        <w:ind w:firstLine="540"/>
        <w:jc w:val="both"/>
      </w:pPr>
      <w:r>
        <w:rPr>
          <w:sz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w:history="0" r:id="rId5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Федерального закона от 27.07.2010 N 210;</w:t>
      </w:r>
    </w:p>
    <w:p>
      <w:pPr>
        <w:pStyle w:val="0"/>
        <w:spacing w:before="200" w:line-rule="auto"/>
        <w:ind w:firstLine="540"/>
        <w:jc w:val="both"/>
      </w:pPr>
      <w:r>
        <w:rPr>
          <w:sz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w:history="0" r:id="rId5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1.3 статьи 16</w:t>
        </w:r>
      </w:hyperlink>
      <w:r>
        <w:rPr>
          <w:sz w:val="20"/>
        </w:rPr>
        <w:t xml:space="preserve"> от 27.07.2010 N 210-ФЗ.</w:t>
      </w:r>
    </w:p>
    <w:p>
      <w:pPr>
        <w:pStyle w:val="0"/>
        <w:jc w:val="both"/>
      </w:pPr>
      <w:r>
        <w:rPr>
          <w:sz w:val="20"/>
        </w:rPr>
        <w:t xml:space="preserve">(п. 10 введен </w:t>
      </w:r>
      <w:hyperlink w:history="0" r:id="rId57"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10.10.2018 N 972)</w:t>
      </w:r>
    </w:p>
    <w:p>
      <w:pPr>
        <w:pStyle w:val="0"/>
        <w:spacing w:before="200" w:line-rule="auto"/>
        <w:ind w:firstLine="540"/>
        <w:jc w:val="both"/>
      </w:pPr>
      <w:r>
        <w:rPr>
          <w:sz w:val="20"/>
        </w:rPr>
        <w:t xml:space="preserve">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w:history="0" r:id="rId58"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Ханты-Мансийского автономного округа - Югры. Жалобы на решения и действия (бездействие) работников организаций, предусмотренных </w:t>
      </w:r>
      <w:hyperlink w:history="0" r:id="rId59"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подаются руководителям этих организаций.</w:t>
      </w:r>
    </w:p>
    <w:p>
      <w:pPr>
        <w:pStyle w:val="0"/>
        <w:spacing w:before="200" w:line-rule="auto"/>
        <w:ind w:firstLine="540"/>
        <w:jc w:val="both"/>
      </w:pPr>
      <w:r>
        <w:rPr>
          <w:sz w:val="20"/>
        </w:rPr>
        <w:t xml:space="preserve">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history="0" r:id="rId60"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0"/>
        <w:spacing w:before="200" w:line-rule="auto"/>
        <w:ind w:firstLine="540"/>
        <w:jc w:val="both"/>
      </w:pPr>
      <w:r>
        <w:rPr>
          <w:sz w:val="20"/>
        </w:rPr>
        <w:t xml:space="preserve">6.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pStyle w:val="0"/>
        <w:spacing w:before="200" w:line-rule="auto"/>
        <w:ind w:firstLine="540"/>
        <w:jc w:val="both"/>
      </w:pPr>
      <w:r>
        <w:rPr>
          <w:sz w:val="20"/>
        </w:rPr>
        <w:t xml:space="preserve">В случае подачи заявителем жалобы через МФЦ последний обеспечивает ее передачу в управление жилищно-коммунального хозяйства администрации города Покачи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
    <w:p>
      <w:pPr>
        <w:pStyle w:val="0"/>
        <w:spacing w:before="200" w:line-rule="auto"/>
        <w:ind w:firstLine="540"/>
        <w:jc w:val="both"/>
      </w:pPr>
      <w:r>
        <w:rPr>
          <w:sz w:val="20"/>
        </w:rPr>
        <w:t xml:space="preserve">Жалоба на нарушение порядка предоставления муниципальной услуги МФЦ рассматривается управлением жилищно-коммунального хозяйства администрации города Покачи. При этом срок рассмотрения жалобы исчисляется со дня регистрации жалобы в уполномоченном органе.</w:t>
      </w:r>
    </w:p>
    <w:p>
      <w:pPr>
        <w:pStyle w:val="0"/>
        <w:spacing w:before="200" w:line-rule="auto"/>
        <w:ind w:firstLine="540"/>
        <w:jc w:val="both"/>
      </w:pPr>
      <w:r>
        <w:rPr>
          <w:sz w:val="20"/>
        </w:rPr>
        <w:t xml:space="preserve">7. Жалоба должна содержать:</w:t>
      </w:r>
    </w:p>
    <w:p>
      <w:pPr>
        <w:pStyle w:val="0"/>
        <w:spacing w:before="200" w:line-rule="auto"/>
        <w:ind w:firstLine="540"/>
        <w:jc w:val="both"/>
      </w:pPr>
      <w:r>
        <w:rPr>
          <w:sz w:val="20"/>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w:history="0" r:id="rId61"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руководителей и (или) работников, решения и действия (бездействие) которых обжалуются;</w:t>
      </w:r>
    </w:p>
    <w:p>
      <w:pPr>
        <w:pStyle w:val="0"/>
        <w:spacing w:before="200" w:line-rule="auto"/>
        <w:ind w:firstLine="540"/>
        <w:jc w:val="both"/>
      </w:pPr>
      <w:r>
        <w:rPr>
          <w:sz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pPr>
        <w:pStyle w:val="0"/>
        <w:spacing w:before="200" w:line-rule="auto"/>
        <w:ind w:firstLine="540"/>
        <w:jc w:val="both"/>
      </w:pPr>
      <w:r>
        <w:rPr>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w:history="0" r:id="rId62"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руководителей и (или) работников, их работников;</w:t>
      </w:r>
    </w:p>
    <w:p>
      <w:pPr>
        <w:pStyle w:val="0"/>
        <w:spacing w:before="200" w:line-rule="auto"/>
        <w:ind w:firstLine="540"/>
        <w:jc w:val="both"/>
      </w:pPr>
      <w:r>
        <w:rPr>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history="0" r:id="rId63"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их работников.</w:t>
      </w:r>
    </w:p>
    <w:p>
      <w:pPr>
        <w:pStyle w:val="0"/>
        <w:spacing w:before="200" w:line-rule="auto"/>
        <w:ind w:firstLine="540"/>
        <w:jc w:val="both"/>
      </w:pPr>
      <w:r>
        <w:rPr>
          <w:sz w:val="20"/>
        </w:rPr>
        <w:t xml:space="preserve">8.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9. Жалоба, поступившая в администрацию города, многофункциональный центр, учредителю многофункционального центра, в организации, предусмотренные </w:t>
      </w:r>
      <w:hyperlink w:history="0" r:id="rId64"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либо вышестоящий орган (при его наличии), подлежит регистрации не позднее следующего рабочего дня со дня ее поступления. Жалоба подлежит рассмотрению в течение пятнадцати рабочих дней со дня ее регистрации, а в случае обжалования отказа администрации города, многофункционального центра, организаций, предусмотренных </w:t>
      </w:r>
      <w:hyperlink w:history="0" r:id="rId65"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0"/>
        <w:spacing w:before="200" w:line-rule="auto"/>
        <w:ind w:firstLine="540"/>
        <w:jc w:val="both"/>
      </w:pPr>
      <w:r>
        <w:rPr>
          <w:sz w:val="20"/>
        </w:rPr>
        <w:t xml:space="preserve">10. По результатам рассмотрения жалобы принимается одно из следующих решений:</w:t>
      </w:r>
    </w:p>
    <w:p>
      <w:pPr>
        <w:pStyle w:val="0"/>
        <w:spacing w:before="200" w:line-rule="auto"/>
        <w:ind w:firstLine="540"/>
        <w:jc w:val="both"/>
      </w:pPr>
      <w:r>
        <w:rPr>
          <w:sz w:val="2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pPr>
        <w:pStyle w:val="0"/>
        <w:spacing w:before="200" w:line-rule="auto"/>
        <w:ind w:firstLine="540"/>
        <w:jc w:val="both"/>
      </w:pPr>
      <w:r>
        <w:rPr>
          <w:sz w:val="20"/>
        </w:rPr>
        <w:t xml:space="preserve">2) в удовлетворении жалобы отказывается.</w:t>
      </w:r>
    </w:p>
    <w:p>
      <w:pPr>
        <w:pStyle w:val="0"/>
        <w:spacing w:before="200" w:line-rule="auto"/>
        <w:ind w:firstLine="540"/>
        <w:jc w:val="both"/>
      </w:pPr>
      <w:r>
        <w:rPr>
          <w:sz w:val="20"/>
        </w:rPr>
        <w:t xml:space="preserve">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0"/>
        <w:spacing w:before="200" w:line-rule="auto"/>
        <w:ind w:firstLine="540"/>
        <w:jc w:val="both"/>
      </w:pPr>
      <w:r>
        <w:rPr>
          <w:sz w:val="20"/>
        </w:rPr>
        <w:t xml:space="preserve">1) в случае признания жалобы подлежащей удовлетворению в ответе заявителю, указанном в части 11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history="0" r:id="rId66" w:tooltip="Федеральный закон от 27.07.2010 N 210-ФЗ (ред. от 25.12.2023) &quot;Об организации предоставления государственных и муниципальных услуг&quot; {КонсультантПлюс}">
        <w:r>
          <w:rPr>
            <w:sz w:val="20"/>
            <w:color w:val="0000ff"/>
          </w:rPr>
          <w:t xml:space="preserve">частью 1.1 статьи 16</w:t>
        </w:r>
      </w:hyperlink>
      <w:r>
        <w:rPr>
          <w:sz w:val="20"/>
        </w:rP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0"/>
        <w:jc w:val="both"/>
      </w:pPr>
      <w:r>
        <w:rPr>
          <w:sz w:val="20"/>
        </w:rPr>
        <w:t xml:space="preserve">(п. 1 введен </w:t>
      </w:r>
      <w:hyperlink w:history="0" r:id="rId67"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10.10.2018 N 972)</w:t>
      </w:r>
    </w:p>
    <w:p>
      <w:pPr>
        <w:pStyle w:val="0"/>
        <w:spacing w:before="200" w:line-rule="auto"/>
        <w:ind w:firstLine="540"/>
        <w:jc w:val="both"/>
      </w:pPr>
      <w:r>
        <w:rPr>
          <w:sz w:val="20"/>
        </w:rPr>
        <w:t xml:space="preserve">2) в случае признания жалобы не подлежащей удовлетворению в ответе заявителю, указанном в части 11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0"/>
        <w:jc w:val="both"/>
      </w:pPr>
      <w:r>
        <w:rPr>
          <w:sz w:val="20"/>
        </w:rPr>
        <w:t xml:space="preserve">(п. 2 введен </w:t>
      </w:r>
      <w:hyperlink w:history="0" r:id="rId68" w:tooltip="Постановление Администрации города Покачи от 10.10.2018 N 972 &quot;О внесении изменений в постановление администрации города Покачи от 18.06.2018 N 581 &quot;Об утверждении административного регламента предоставления муниципальной услуги &quot;О государственной регистрации заявлений о проведении общественной экологической экспертизы&quot; {КонсультантПлюс}">
        <w:r>
          <w:rPr>
            <w:sz w:val="20"/>
            <w:color w:val="0000ff"/>
          </w:rPr>
          <w:t xml:space="preserve">постановлением</w:t>
        </w:r>
      </w:hyperlink>
      <w:r>
        <w:rPr>
          <w:sz w:val="20"/>
        </w:rPr>
        <w:t xml:space="preserve"> Администрации города Покачи от 10.10.2018 N 972)</w:t>
      </w:r>
    </w:p>
    <w:p>
      <w:pPr>
        <w:pStyle w:val="0"/>
        <w:spacing w:before="200" w:line-rule="auto"/>
        <w:ind w:firstLine="540"/>
        <w:jc w:val="both"/>
      </w:pPr>
      <w:r>
        <w:rPr>
          <w:sz w:val="20"/>
        </w:rPr>
        <w:t xml:space="preserve">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pStyle w:val="0"/>
        <w:spacing w:before="200" w:line-rule="auto"/>
        <w:ind w:firstLine="540"/>
        <w:jc w:val="both"/>
      </w:pPr>
      <w:r>
        <w:rPr>
          <w:sz w:val="20"/>
        </w:rPr>
        <w:t xml:space="preserve">13.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pPr>
        <w:pStyle w:val="0"/>
        <w:spacing w:before="200" w:line-rule="auto"/>
        <w:ind w:firstLine="540"/>
        <w:jc w:val="both"/>
      </w:pPr>
      <w:r>
        <w:rPr>
          <w:sz w:val="20"/>
        </w:rPr>
        <w:t xml:space="preserve">14.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pPr>
        <w:pStyle w:val="0"/>
        <w:spacing w:before="200" w:line-rule="auto"/>
        <w:ind w:firstLine="540"/>
        <w:jc w:val="both"/>
      </w:pPr>
      <w:r>
        <w:rPr>
          <w:sz w:val="20"/>
        </w:rPr>
        <w:t xml:space="preserve">15. 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государственной регистрации</w:t>
      </w:r>
    </w:p>
    <w:p>
      <w:pPr>
        <w:pStyle w:val="0"/>
        <w:jc w:val="right"/>
      </w:pPr>
      <w:r>
        <w:rPr>
          <w:sz w:val="20"/>
        </w:rPr>
        <w:t xml:space="preserve">заявлений о проведении общественной</w:t>
      </w:r>
    </w:p>
    <w:p>
      <w:pPr>
        <w:pStyle w:val="0"/>
        <w:jc w:val="right"/>
      </w:pPr>
      <w:r>
        <w:rPr>
          <w:sz w:val="20"/>
        </w:rPr>
        <w:t xml:space="preserve">экологической экспертизы</w:t>
      </w:r>
    </w:p>
    <w:p>
      <w:pPr>
        <w:pStyle w:val="0"/>
        <w:jc w:val="both"/>
      </w:pPr>
      <w:r>
        <w:rPr>
          <w:sz w:val="20"/>
        </w:rPr>
      </w:r>
    </w:p>
    <w:bookmarkStart w:id="367" w:name="P367"/>
    <w:bookmarkEnd w:id="367"/>
    <w:p>
      <w:pPr>
        <w:pStyle w:val="2"/>
        <w:jc w:val="center"/>
      </w:pPr>
      <w:r>
        <w:rPr>
          <w:sz w:val="20"/>
        </w:rPr>
        <w:t xml:space="preserve">БЛОК-СХЕМА</w:t>
      </w:r>
    </w:p>
    <w:p>
      <w:pPr>
        <w:pStyle w:val="2"/>
        <w:jc w:val="center"/>
      </w:pPr>
      <w:r>
        <w:rPr>
          <w:sz w:val="20"/>
        </w:rPr>
        <w:t xml:space="preserve">ПРЕДОСТАВЛЕНИЯ МУНИЦИПАЛЬНОЙ УСЛУГИ</w:t>
      </w:r>
    </w:p>
    <w:p>
      <w:pPr>
        <w:pStyle w:val="0"/>
        <w:jc w:val="both"/>
      </w:pPr>
      <w:r>
        <w:rPr>
          <w:sz w:val="20"/>
        </w:rPr>
      </w:r>
    </w:p>
    <w:p>
      <w:pPr>
        <w:pStyle w:val="1"/>
        <w:jc w:val="both"/>
      </w:pPr>
      <w:r>
        <w:rPr>
          <w:sz w:val="20"/>
        </w:rPr>
        <w:t xml:space="preserve">               ┌───────────────────────────────────────────┐</w:t>
      </w:r>
    </w:p>
    <w:p>
      <w:pPr>
        <w:pStyle w:val="1"/>
        <w:jc w:val="both"/>
      </w:pPr>
      <w:r>
        <w:rPr>
          <w:sz w:val="20"/>
        </w:rPr>
        <w:t xml:space="preserve">               │ Прием заявления о проведении общественной │</w:t>
      </w:r>
    </w:p>
    <w:p>
      <w:pPr>
        <w:pStyle w:val="1"/>
        <w:jc w:val="both"/>
      </w:pPr>
      <w:r>
        <w:rPr>
          <w:sz w:val="20"/>
        </w:rPr>
        <w:t xml:space="preserve">               │         экологической экспертизы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Наличие документов, необходимых  │ │ Отсутствие документов, необходимых │</w:t>
      </w:r>
    </w:p>
    <w:p>
      <w:pPr>
        <w:pStyle w:val="1"/>
        <w:jc w:val="both"/>
      </w:pPr>
      <w:r>
        <w:rPr>
          <w:sz w:val="20"/>
        </w:rPr>
        <w:t xml:space="preserve">│ для предоставления муниципальной │ │  для предоставления муниципальной  │</w:t>
      </w:r>
    </w:p>
    <w:p>
      <w:pPr>
        <w:pStyle w:val="1"/>
        <w:jc w:val="both"/>
      </w:pPr>
      <w:r>
        <w:rPr>
          <w:sz w:val="20"/>
        </w:rPr>
        <w:t xml:space="preserve">│              услуги              │ │  услуги, которые заявитель вправе  │</w:t>
      </w:r>
    </w:p>
    <w:p>
      <w:pPr>
        <w:pStyle w:val="1"/>
        <w:jc w:val="both"/>
      </w:pPr>
      <w:r>
        <w:rPr>
          <w:sz w:val="20"/>
        </w:rPr>
        <w:t xml:space="preserve">└─────────────────┬────────────────┘ │     предоставить по собственной    │</w:t>
      </w:r>
    </w:p>
    <w:p>
      <w:pPr>
        <w:pStyle w:val="1"/>
        <w:jc w:val="both"/>
      </w:pPr>
      <w:r>
        <w:rPr>
          <w:sz w:val="20"/>
        </w:rPr>
        <w:t xml:space="preserve">                  │                  │              инициативе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Формирование и направление     │</w:t>
      </w:r>
    </w:p>
    <w:p>
      <w:pPr>
        <w:pStyle w:val="1"/>
        <w:jc w:val="both"/>
      </w:pPr>
      <w:r>
        <w:rPr>
          <w:sz w:val="20"/>
        </w:rPr>
        <w:t xml:space="preserve">                  │                  │ межведомственного запроса в орган  │</w:t>
      </w:r>
    </w:p>
    <w:p>
      <w:pPr>
        <w:pStyle w:val="1"/>
        <w:jc w:val="both"/>
      </w:pPr>
      <w:r>
        <w:rPr>
          <w:sz w:val="20"/>
        </w:rPr>
        <w:t xml:space="preserve">                  │                  │власти, участвующий в предоставлении│</w:t>
      </w:r>
    </w:p>
    <w:p>
      <w:pPr>
        <w:pStyle w:val="1"/>
        <w:jc w:val="both"/>
      </w:pPr>
      <w:r>
        <w:rPr>
          <w:sz w:val="20"/>
        </w:rPr>
        <w:t xml:space="preserve">                  │                  │         муниципальной услуги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                  │                  │ Получен ответ на межведомственный  │</w:t>
      </w:r>
    </w:p>
    <w:p>
      <w:pPr>
        <w:pStyle w:val="1"/>
        <w:jc w:val="both"/>
      </w:pPr>
      <w:r>
        <w:rPr>
          <w:sz w:val="20"/>
        </w:rPr>
        <w:t xml:space="preserve">                  │                  │                запрос              │</w:t>
      </w:r>
    </w:p>
    <w:p>
      <w:pPr>
        <w:pStyle w:val="1"/>
        <w:jc w:val="both"/>
      </w:pPr>
      <w:r>
        <w:rPr>
          <w:sz w:val="20"/>
        </w:rPr>
        <w:t xml:space="preserve">                  │                  └───────────────────┬────────────────┘</w:t>
      </w:r>
    </w:p>
    <w:p>
      <w:pPr>
        <w:pStyle w:val="1"/>
        <w:jc w:val="both"/>
      </w:pPr>
      <w:r>
        <w:rPr>
          <w:sz w:val="20"/>
        </w:rPr>
        <w:t xml:space="preserve">                  \/                                     \/</w:t>
      </w:r>
    </w:p>
    <w:p>
      <w:pPr>
        <w:pStyle w:val="1"/>
        <w:jc w:val="both"/>
      </w:pPr>
      <w:r>
        <w:rPr>
          <w:sz w:val="20"/>
        </w:rPr>
        <w:t xml:space="preserve">┌─────────────────────────────────────────────────────────────────────────┐</w:t>
      </w:r>
    </w:p>
    <w:p>
      <w:pPr>
        <w:pStyle w:val="1"/>
        <w:jc w:val="both"/>
      </w:pPr>
      <w:r>
        <w:rPr>
          <w:sz w:val="20"/>
        </w:rPr>
        <w:t xml:space="preserve">│                 Рассмотрение представленных документов                  │</w:t>
      </w:r>
    </w:p>
    <w:p>
      <w:pPr>
        <w:pStyle w:val="1"/>
        <w:jc w:val="both"/>
      </w:pPr>
      <w:r>
        <w:rPr>
          <w:sz w:val="20"/>
        </w:rPr>
        <w:t xml:space="preserve">└─────────────────┬──────────────────────────────────────┬────────────────┘</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Отсутствие оснований для отказа  │ │    Наличие оснований для отказа    │</w:t>
      </w:r>
    </w:p>
    <w:p>
      <w:pPr>
        <w:pStyle w:val="1"/>
        <w:jc w:val="both"/>
      </w:pPr>
      <w:r>
        <w:rPr>
          <w:sz w:val="20"/>
        </w:rPr>
        <w:t xml:space="preserve">│  в предоставлении муниципальной  │ │   в предоставлении муниципальной   │</w:t>
      </w:r>
    </w:p>
    <w:p>
      <w:pPr>
        <w:pStyle w:val="1"/>
        <w:jc w:val="both"/>
      </w:pPr>
      <w:r>
        <w:rPr>
          <w:sz w:val="20"/>
        </w:rPr>
        <w:t xml:space="preserve">│              услуги              │ │                 услуги             │</w:t>
      </w:r>
    </w:p>
    <w:p>
      <w:pPr>
        <w:pStyle w:val="1"/>
        <w:jc w:val="both"/>
      </w:pPr>
      <w:r>
        <w:rPr>
          <w:sz w:val="20"/>
        </w:rPr>
        <w:t xml:space="preserve">└─────────────────┬────────────────┘ └───────────────────┬────────────────┘</w:t>
      </w:r>
    </w:p>
    <w:p>
      <w:pPr>
        <w:pStyle w:val="1"/>
        <w:jc w:val="both"/>
      </w:pPr>
      <w:r>
        <w:rPr>
          <w:sz w:val="20"/>
        </w:rPr>
        <w:t xml:space="preserve">                  \/                                     \/</w:t>
      </w:r>
    </w:p>
    <w:p>
      <w:pPr>
        <w:pStyle w:val="1"/>
        <w:jc w:val="both"/>
      </w:pPr>
      <w:r>
        <w:rPr>
          <w:sz w:val="20"/>
        </w:rPr>
        <w:t xml:space="preserve">┌──────────────────────────────────┐ ┌────────────────────────────────────┐</w:t>
      </w:r>
    </w:p>
    <w:p>
      <w:pPr>
        <w:pStyle w:val="1"/>
        <w:jc w:val="both"/>
      </w:pPr>
      <w:r>
        <w:rPr>
          <w:sz w:val="20"/>
        </w:rPr>
        <w:t xml:space="preserve">│     Оформление уведомления о     │ │ Оформление уведомления об отказе в │</w:t>
      </w:r>
    </w:p>
    <w:p>
      <w:pPr>
        <w:pStyle w:val="1"/>
        <w:jc w:val="both"/>
      </w:pPr>
      <w:r>
        <w:rPr>
          <w:sz w:val="20"/>
        </w:rPr>
        <w:t xml:space="preserve">│   государственной регистрации    │ │    государственной регистрации     │</w:t>
      </w:r>
    </w:p>
    <w:p>
      <w:pPr>
        <w:pStyle w:val="1"/>
        <w:jc w:val="both"/>
      </w:pPr>
      <w:r>
        <w:rPr>
          <w:sz w:val="20"/>
        </w:rPr>
        <w:t xml:space="preserve">│      заявления о проведении      │ │заявления о проведении общественной │</w:t>
      </w:r>
    </w:p>
    <w:p>
      <w:pPr>
        <w:pStyle w:val="1"/>
        <w:jc w:val="both"/>
      </w:pPr>
      <w:r>
        <w:rPr>
          <w:sz w:val="20"/>
        </w:rPr>
        <w:t xml:space="preserve">│    общественной экологической    │ │      экологической экспертизы      │</w:t>
      </w:r>
    </w:p>
    <w:p>
      <w:pPr>
        <w:pStyle w:val="1"/>
        <w:jc w:val="both"/>
      </w:pPr>
      <w:r>
        <w:rPr>
          <w:sz w:val="20"/>
        </w:rPr>
        <w:t xml:space="preserve">│    экспертизы и осуществление    │ └───────────────────┬────────────────┘</w:t>
      </w:r>
    </w:p>
    <w:p>
      <w:pPr>
        <w:pStyle w:val="1"/>
        <w:jc w:val="both"/>
      </w:pPr>
      <w:r>
        <w:rPr>
          <w:sz w:val="20"/>
        </w:rPr>
        <w:t xml:space="preserve">│   государственной регистрации    │                     \/</w:t>
      </w:r>
    </w:p>
    <w:p>
      <w:pPr>
        <w:pStyle w:val="1"/>
        <w:jc w:val="both"/>
      </w:pPr>
      <w:r>
        <w:rPr>
          <w:sz w:val="20"/>
        </w:rPr>
        <w:t xml:space="preserve">│     заявления о проведении       │ ┌────────────────────────────────────┐</w:t>
      </w:r>
    </w:p>
    <w:p>
      <w:pPr>
        <w:pStyle w:val="1"/>
        <w:jc w:val="both"/>
      </w:pPr>
      <w:r>
        <w:rPr>
          <w:sz w:val="20"/>
        </w:rPr>
        <w:t xml:space="preserve">│    общественной экологической    │ │   Выдача (направление) заявителю   │</w:t>
      </w:r>
    </w:p>
    <w:p>
      <w:pPr>
        <w:pStyle w:val="1"/>
        <w:jc w:val="both"/>
      </w:pPr>
      <w:r>
        <w:rPr>
          <w:sz w:val="20"/>
        </w:rPr>
        <w:t xml:space="preserve">│            экспертизы            │ │       уведомления об отказе в      │</w:t>
      </w:r>
    </w:p>
    <w:p>
      <w:pPr>
        <w:pStyle w:val="1"/>
        <w:jc w:val="both"/>
      </w:pPr>
      <w:r>
        <w:rPr>
          <w:sz w:val="20"/>
        </w:rPr>
        <w:t xml:space="preserve">└─────────────────┬────────────────┘ │     государственной регистрации    │</w:t>
      </w:r>
    </w:p>
    <w:p>
      <w:pPr>
        <w:pStyle w:val="1"/>
        <w:jc w:val="both"/>
      </w:pPr>
      <w:r>
        <w:rPr>
          <w:sz w:val="20"/>
        </w:rPr>
        <w:t xml:space="preserve">                  \/                 │заявления о проведении общественной │</w:t>
      </w:r>
    </w:p>
    <w:p>
      <w:pPr>
        <w:pStyle w:val="1"/>
        <w:jc w:val="both"/>
      </w:pPr>
      <w:r>
        <w:rPr>
          <w:sz w:val="20"/>
        </w:rPr>
        <w:t xml:space="preserve">┌──────────────────────────────────┐ │       экологической экспертизы     │</w:t>
      </w:r>
    </w:p>
    <w:p>
      <w:pPr>
        <w:pStyle w:val="1"/>
        <w:jc w:val="both"/>
      </w:pPr>
      <w:r>
        <w:rPr>
          <w:sz w:val="20"/>
        </w:rPr>
        <w:t xml:space="preserve">│  Выдача (направление) заявителю  │ └────────────────────────────────────┘</w:t>
      </w:r>
    </w:p>
    <w:p>
      <w:pPr>
        <w:pStyle w:val="1"/>
        <w:jc w:val="both"/>
      </w:pPr>
      <w:r>
        <w:rPr>
          <w:sz w:val="20"/>
        </w:rPr>
        <w:t xml:space="preserve">│  уведомления о государственной   │</w:t>
      </w:r>
    </w:p>
    <w:p>
      <w:pPr>
        <w:pStyle w:val="1"/>
        <w:jc w:val="both"/>
      </w:pPr>
      <w:r>
        <w:rPr>
          <w:sz w:val="20"/>
        </w:rPr>
        <w:t xml:space="preserve">│регистрации заявления о проведении│</w:t>
      </w:r>
    </w:p>
    <w:p>
      <w:pPr>
        <w:pStyle w:val="1"/>
        <w:jc w:val="both"/>
      </w:pPr>
      <w:r>
        <w:rPr>
          <w:sz w:val="20"/>
        </w:rPr>
        <w:t xml:space="preserve">│    общественной экологической    │</w:t>
      </w:r>
    </w:p>
    <w:p>
      <w:pPr>
        <w:pStyle w:val="1"/>
        <w:jc w:val="both"/>
      </w:pPr>
      <w:r>
        <w:rPr>
          <w:sz w:val="20"/>
        </w:rPr>
        <w:t xml:space="preserve">│            экспертизы            │</w:t>
      </w:r>
    </w:p>
    <w:p>
      <w:pPr>
        <w:pStyle w:val="1"/>
        <w:jc w:val="both"/>
      </w:pPr>
      <w:r>
        <w:rPr>
          <w:sz w:val="20"/>
        </w:rPr>
        <w:t xml:space="preserve">└──────────────────────────────────┘</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 услуги</w:t>
      </w:r>
    </w:p>
    <w:p>
      <w:pPr>
        <w:pStyle w:val="0"/>
        <w:jc w:val="right"/>
      </w:pPr>
      <w:r>
        <w:rPr>
          <w:sz w:val="20"/>
        </w:rPr>
        <w:t xml:space="preserve">по государственной регистрации</w:t>
      </w:r>
    </w:p>
    <w:p>
      <w:pPr>
        <w:pStyle w:val="0"/>
        <w:jc w:val="right"/>
      </w:pPr>
      <w:r>
        <w:rPr>
          <w:sz w:val="20"/>
        </w:rPr>
        <w:t xml:space="preserve">заявлений о проведении общественной</w:t>
      </w:r>
    </w:p>
    <w:p>
      <w:pPr>
        <w:pStyle w:val="0"/>
        <w:jc w:val="right"/>
      </w:pPr>
      <w:r>
        <w:rPr>
          <w:sz w:val="20"/>
        </w:rPr>
        <w:t xml:space="preserve">экологической экспертизы</w:t>
      </w:r>
    </w:p>
    <w:p>
      <w:pPr>
        <w:pStyle w:val="0"/>
        <w:jc w:val="both"/>
      </w:pPr>
      <w:r>
        <w:rPr>
          <w:sz w:val="20"/>
        </w:rPr>
      </w:r>
    </w:p>
    <w:p>
      <w:pPr>
        <w:pStyle w:val="1"/>
        <w:jc w:val="both"/>
      </w:pPr>
      <w:r>
        <w:rPr>
          <w:sz w:val="20"/>
        </w:rPr>
        <w:t xml:space="preserve">                                     В _____________ (уполномоченный орган)</w:t>
      </w:r>
    </w:p>
    <w:p>
      <w:pPr>
        <w:pStyle w:val="1"/>
        <w:jc w:val="both"/>
      </w:pPr>
      <w:r>
        <w:rPr>
          <w:sz w:val="20"/>
        </w:rPr>
      </w:r>
    </w:p>
    <w:bookmarkStart w:id="438" w:name="P438"/>
    <w:bookmarkEnd w:id="438"/>
    <w:p>
      <w:pPr>
        <w:pStyle w:val="1"/>
        <w:jc w:val="both"/>
      </w:pPr>
      <w:r>
        <w:rPr>
          <w:sz w:val="20"/>
        </w:rPr>
        <w:t xml:space="preserve">                               ЗАЯВЛЕНИЕ &lt;*&gt;</w:t>
      </w:r>
    </w:p>
    <w:p>
      <w:pPr>
        <w:pStyle w:val="1"/>
        <w:jc w:val="both"/>
      </w:pPr>
      <w:r>
        <w:rPr>
          <w:sz w:val="20"/>
        </w:rPr>
        <w:t xml:space="preserve">            о проведении общественной экологической экспертизы</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общественной организации (объединения))</w:t>
      </w:r>
    </w:p>
    <w:p>
      <w:pPr>
        <w:pStyle w:val="1"/>
        <w:jc w:val="both"/>
      </w:pPr>
      <w:r>
        <w:rPr>
          <w:sz w:val="20"/>
        </w:rPr>
        <w:t xml:space="preserve">юридический адрес: _______________________________________________________,</w:t>
      </w:r>
    </w:p>
    <w:p>
      <w:pPr>
        <w:pStyle w:val="1"/>
        <w:jc w:val="both"/>
      </w:pPr>
      <w:r>
        <w:rPr>
          <w:sz w:val="20"/>
        </w:rPr>
        <w:t xml:space="preserve">адрес места нахождения ___________________________________________________,</w:t>
      </w:r>
    </w:p>
    <w:p>
      <w:pPr>
        <w:pStyle w:val="1"/>
        <w:jc w:val="both"/>
      </w:pPr>
      <w:r>
        <w:rPr>
          <w:sz w:val="20"/>
        </w:rPr>
        <w:t xml:space="preserve">уставная деятельность которой состоит в 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(характер предусмотренной Уставом деятельности)</w:t>
      </w:r>
    </w:p>
    <w:p>
      <w:pPr>
        <w:pStyle w:val="1"/>
        <w:jc w:val="both"/>
      </w:pPr>
      <w:r>
        <w:rPr>
          <w:sz w:val="20"/>
        </w:rPr>
        <w:t xml:space="preserve">в соответствии с </w:t>
      </w:r>
      <w:hyperlink w:history="0" r:id="rId69" w:tooltip="Федеральный закон от 23.11.1995 N 174-ФЗ (ред. от 19.12.2023) &quot;Об экологической экспертизе&quot; {КонсультантПлюс}">
        <w:r>
          <w:rPr>
            <w:sz w:val="20"/>
            <w:color w:val="0000ff"/>
          </w:rPr>
          <w:t xml:space="preserve">разделом IV</w:t>
        </w:r>
      </w:hyperlink>
      <w:r>
        <w:rPr>
          <w:sz w:val="20"/>
        </w:rPr>
        <w:t xml:space="preserve"> Федерального закона от 23.11.1995 N 174-ФЗ "Об</w:t>
      </w:r>
    </w:p>
    <w:p>
      <w:pPr>
        <w:pStyle w:val="1"/>
        <w:jc w:val="both"/>
      </w:pPr>
      <w:r>
        <w:rPr>
          <w:sz w:val="20"/>
        </w:rPr>
        <w:t xml:space="preserve">экологической   экспертизе"   ходатайствует   о   проведении   общественной</w:t>
      </w:r>
    </w:p>
    <w:p>
      <w:pPr>
        <w:pStyle w:val="1"/>
        <w:jc w:val="both"/>
      </w:pPr>
      <w:r>
        <w:rPr>
          <w:sz w:val="20"/>
        </w:rPr>
        <w:t xml:space="preserve">экологической экспертизы по 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(указать сведения об объекте общественной экологической экспертизы)</w:t>
      </w:r>
    </w:p>
    <w:p>
      <w:pPr>
        <w:pStyle w:val="1"/>
        <w:jc w:val="both"/>
      </w:pPr>
      <w:r>
        <w:rPr>
          <w:sz w:val="20"/>
        </w:rPr>
        <w:t xml:space="preserve">В состав экспертной комиссии общественной экологической экспертизы входят:</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Сроки проведения общественной экологической экспертизы:</w:t>
      </w:r>
    </w:p>
    <w:p>
      <w:pPr>
        <w:pStyle w:val="1"/>
        <w:jc w:val="both"/>
      </w:pPr>
      <w:r>
        <w:rPr>
          <w:sz w:val="20"/>
        </w:rPr>
        <w:t xml:space="preserve">с "___" _____________ ____ г. по "___" ______________ ____ г.</w:t>
      </w:r>
    </w:p>
    <w:p>
      <w:pPr>
        <w:pStyle w:val="1"/>
        <w:jc w:val="both"/>
      </w:pPr>
      <w:r>
        <w:rPr>
          <w:sz w:val="20"/>
        </w:rPr>
      </w:r>
    </w:p>
    <w:p>
      <w:pPr>
        <w:pStyle w:val="1"/>
        <w:jc w:val="both"/>
      </w:pPr>
      <w:r>
        <w:rPr>
          <w:sz w:val="20"/>
        </w:rPr>
        <w:t xml:space="preserve">    Документы,  являющиеся результатом предоставления муниципальной услуги,</w:t>
      </w:r>
    </w:p>
    <w:p>
      <w:pPr>
        <w:pStyle w:val="1"/>
        <w:jc w:val="both"/>
      </w:pPr>
      <w:r>
        <w:rPr>
          <w:sz w:val="20"/>
        </w:rPr>
        <w:t xml:space="preserve">прошу выдать (направить) (нужное отметить галочкой):</w:t>
      </w:r>
    </w:p>
    <w:p>
      <w:pPr>
        <w:pStyle w:val="1"/>
        <w:jc w:val="both"/>
      </w:pPr>
      <w:r>
        <w:rPr>
          <w:sz w:val="20"/>
        </w:rPr>
        <w:t xml:space="preserve">┌─┐</w:t>
      </w:r>
    </w:p>
    <w:p>
      <w:pPr>
        <w:pStyle w:val="1"/>
        <w:jc w:val="both"/>
      </w:pPr>
      <w:r>
        <w:rPr>
          <w:sz w:val="20"/>
        </w:rPr>
        <w:t xml:space="preserve">│ │ нарочно в __________ (уполномоченном органе)</w:t>
      </w:r>
    </w:p>
    <w:p>
      <w:pPr>
        <w:pStyle w:val="1"/>
        <w:jc w:val="both"/>
      </w:pPr>
      <w:r>
        <w:rPr>
          <w:sz w:val="20"/>
        </w:rPr>
        <w:t xml:space="preserve">└─┘</w:t>
      </w:r>
    </w:p>
    <w:p>
      <w:pPr>
        <w:pStyle w:val="1"/>
        <w:jc w:val="both"/>
      </w:pPr>
      <w:r>
        <w:rPr>
          <w:sz w:val="20"/>
        </w:rPr>
        <w:t xml:space="preserve">┌─┐</w:t>
      </w:r>
    </w:p>
    <w:p>
      <w:pPr>
        <w:pStyle w:val="1"/>
        <w:jc w:val="both"/>
      </w:pPr>
      <w:r>
        <w:rPr>
          <w:sz w:val="20"/>
        </w:rPr>
        <w:t xml:space="preserve">│ │ посредством почтовой связи (на адрес места нахождения)</w:t>
      </w:r>
    </w:p>
    <w:p>
      <w:pPr>
        <w:pStyle w:val="1"/>
        <w:jc w:val="both"/>
      </w:pPr>
      <w:r>
        <w:rPr>
          <w:sz w:val="20"/>
        </w:rPr>
        <w:t xml:space="preserve">└─┘</w:t>
      </w:r>
    </w:p>
    <w:p>
      <w:pPr>
        <w:pStyle w:val="1"/>
        <w:jc w:val="both"/>
      </w:pPr>
      <w:r>
        <w:rPr>
          <w:sz w:val="20"/>
        </w:rPr>
        <w:t xml:space="preserve">┌─┐</w:t>
      </w:r>
    </w:p>
    <w:p>
      <w:pPr>
        <w:pStyle w:val="1"/>
        <w:jc w:val="both"/>
      </w:pPr>
      <w:r>
        <w:rPr>
          <w:sz w:val="20"/>
        </w:rPr>
        <w:t xml:space="preserve">│ │ на адрес электронной почты: _________________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факсом на номер: _________________</w:t>
      </w:r>
    </w:p>
    <w:p>
      <w:pPr>
        <w:pStyle w:val="1"/>
        <w:jc w:val="both"/>
      </w:pPr>
      <w:r>
        <w:rPr>
          <w:sz w:val="20"/>
        </w:rPr>
        <w:t xml:space="preserve">└─┘</w:t>
      </w:r>
    </w:p>
    <w:p>
      <w:pPr>
        <w:pStyle w:val="1"/>
        <w:jc w:val="both"/>
      </w:pPr>
      <w:r>
        <w:rPr>
          <w:sz w:val="20"/>
        </w:rPr>
        <w:t xml:space="preserve">┌─┐</w:t>
      </w:r>
    </w:p>
    <w:p>
      <w:pPr>
        <w:pStyle w:val="1"/>
        <w:jc w:val="both"/>
      </w:pPr>
      <w:r>
        <w:rPr>
          <w:sz w:val="20"/>
        </w:rPr>
        <w:t xml:space="preserve">│ │ посредством Единого или регионального портала</w:t>
      </w:r>
    </w:p>
    <w:p>
      <w:pPr>
        <w:pStyle w:val="1"/>
        <w:jc w:val="both"/>
      </w:pPr>
      <w:r>
        <w:rPr>
          <w:sz w:val="20"/>
        </w:rPr>
        <w:t xml:space="preserve">└─┘</w:t>
      </w:r>
    </w:p>
    <w:p>
      <w:pPr>
        <w:pStyle w:val="1"/>
        <w:jc w:val="both"/>
      </w:pPr>
      <w:r>
        <w:rPr>
          <w:sz w:val="20"/>
        </w:rPr>
      </w:r>
    </w:p>
    <w:p>
      <w:pPr>
        <w:pStyle w:val="1"/>
        <w:jc w:val="both"/>
      </w:pPr>
      <w:r>
        <w:rPr>
          <w:sz w:val="20"/>
        </w:rPr>
        <w:t xml:space="preserve">Поступившее от заявителя в _____________ (уполномоченный орган) заявление о</w:t>
      </w:r>
    </w:p>
    <w:p>
      <w:pPr>
        <w:pStyle w:val="1"/>
        <w:jc w:val="both"/>
      </w:pPr>
      <w:r>
        <w:rPr>
          <w:sz w:val="20"/>
        </w:rPr>
        <w:t xml:space="preserve">проведении  общественной экологической экспертизы приравнивается к согласию</w:t>
      </w:r>
    </w:p>
    <w:p>
      <w:pPr>
        <w:pStyle w:val="1"/>
        <w:jc w:val="both"/>
      </w:pPr>
      <w:r>
        <w:rPr>
          <w:sz w:val="20"/>
        </w:rPr>
        <w:t xml:space="preserve">такого заявителя с обработкой его персональных данных в ___________________</w:t>
      </w:r>
    </w:p>
    <w:p>
      <w:pPr>
        <w:pStyle w:val="1"/>
        <w:jc w:val="both"/>
      </w:pPr>
      <w:r>
        <w:rPr>
          <w:sz w:val="20"/>
        </w:rPr>
        <w:t xml:space="preserve">(уполномоченном  органе)  в  целях и объеме, необходимых для предоставления</w:t>
      </w:r>
    </w:p>
    <w:p>
      <w:pPr>
        <w:pStyle w:val="1"/>
        <w:jc w:val="both"/>
      </w:pPr>
      <w:r>
        <w:rPr>
          <w:sz w:val="20"/>
        </w:rPr>
        <w:t xml:space="preserve">муниципальной услуги.</w:t>
      </w:r>
    </w:p>
    <w:p>
      <w:pPr>
        <w:pStyle w:val="1"/>
        <w:jc w:val="both"/>
      </w:pPr>
      <w:r>
        <w:rPr>
          <w:sz w:val="20"/>
        </w:rPr>
        <w:t xml:space="preserve">Приложения &lt;**&gt;:</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                           /_____________________/</w:t>
      </w:r>
    </w:p>
    <w:p>
      <w:pPr>
        <w:pStyle w:val="1"/>
        <w:jc w:val="both"/>
      </w:pPr>
      <w:r>
        <w:rPr>
          <w:sz w:val="20"/>
        </w:rPr>
        <w:t xml:space="preserve">    (подпись)                    МП                     (Ф.И.О.)</w:t>
      </w:r>
    </w:p>
    <w:p>
      <w:pPr>
        <w:pStyle w:val="1"/>
        <w:jc w:val="both"/>
      </w:pPr>
      <w:r>
        <w:rPr>
          <w:sz w:val="20"/>
        </w:rPr>
      </w:r>
    </w:p>
    <w:p>
      <w:pPr>
        <w:pStyle w:val="1"/>
        <w:jc w:val="both"/>
      </w:pPr>
      <w:r>
        <w:rPr>
          <w:sz w:val="20"/>
        </w:rPr>
        <w:t xml:space="preserve">    --------------------------------</w:t>
      </w:r>
    </w:p>
    <w:p>
      <w:pPr>
        <w:pStyle w:val="1"/>
        <w:jc w:val="both"/>
      </w:pPr>
      <w:r>
        <w:rPr>
          <w:sz w:val="20"/>
        </w:rPr>
        <w:t xml:space="preserve">    &lt;*&gt; Поступившее от заявителя в _________________ (уполномоченный орган)</w:t>
      </w:r>
    </w:p>
    <w:p>
      <w:pPr>
        <w:pStyle w:val="1"/>
        <w:jc w:val="both"/>
      </w:pPr>
      <w:r>
        <w:rPr>
          <w:sz w:val="20"/>
        </w:rPr>
        <w:t xml:space="preserve">заявление о проведении общественной экологической экспертизы приравнивается</w:t>
      </w:r>
    </w:p>
    <w:p>
      <w:pPr>
        <w:pStyle w:val="1"/>
        <w:jc w:val="both"/>
      </w:pPr>
      <w:r>
        <w:rPr>
          <w:sz w:val="20"/>
        </w:rPr>
        <w:t xml:space="preserve">к согласию такого заявителя с обработкой его персональных данных в ________</w:t>
      </w:r>
    </w:p>
    <w:p>
      <w:pPr>
        <w:pStyle w:val="1"/>
        <w:jc w:val="both"/>
      </w:pPr>
      <w:r>
        <w:rPr>
          <w:sz w:val="20"/>
        </w:rPr>
        <w:t xml:space="preserve">(уполномоченном  органе)  в  целях и объеме, необходимых для предоставления</w:t>
      </w:r>
    </w:p>
    <w:p>
      <w:pPr>
        <w:pStyle w:val="1"/>
        <w:jc w:val="both"/>
      </w:pPr>
      <w:r>
        <w:rPr>
          <w:sz w:val="20"/>
        </w:rPr>
        <w:t xml:space="preserve">муниципальной услуги</w:t>
      </w:r>
    </w:p>
    <w:p>
      <w:pPr>
        <w:pStyle w:val="1"/>
        <w:jc w:val="both"/>
      </w:pPr>
      <w:r>
        <w:rPr>
          <w:sz w:val="20"/>
        </w:rPr>
        <w:t xml:space="preserve">    &lt;**&gt; По желанию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муниципальной</w:t>
      </w:r>
    </w:p>
    <w:p>
      <w:pPr>
        <w:pStyle w:val="0"/>
        <w:jc w:val="right"/>
      </w:pPr>
      <w:r>
        <w:rPr>
          <w:sz w:val="20"/>
        </w:rPr>
        <w:t xml:space="preserve">услуги о государственной регистрации</w:t>
      </w:r>
    </w:p>
    <w:p>
      <w:pPr>
        <w:pStyle w:val="0"/>
        <w:jc w:val="right"/>
      </w:pPr>
      <w:r>
        <w:rPr>
          <w:sz w:val="20"/>
        </w:rPr>
        <w:t xml:space="preserve">заявлений о проведении общественной</w:t>
      </w:r>
    </w:p>
    <w:p>
      <w:pPr>
        <w:pStyle w:val="0"/>
        <w:jc w:val="right"/>
      </w:pPr>
      <w:r>
        <w:rPr>
          <w:sz w:val="20"/>
        </w:rPr>
        <w:t xml:space="preserve">экологической экспертизы</w:t>
      </w:r>
    </w:p>
    <w:p>
      <w:pPr>
        <w:pStyle w:val="0"/>
        <w:jc w:val="both"/>
      </w:pPr>
      <w:r>
        <w:rPr>
          <w:sz w:val="20"/>
        </w:rPr>
      </w:r>
    </w:p>
    <w:bookmarkStart w:id="507" w:name="P507"/>
    <w:bookmarkEnd w:id="507"/>
    <w:p>
      <w:pPr>
        <w:pStyle w:val="0"/>
        <w:jc w:val="center"/>
      </w:pPr>
      <w:r>
        <w:rPr>
          <w:sz w:val="20"/>
        </w:rPr>
        <w:t xml:space="preserve">Форма журнала государственной регистрации</w:t>
      </w:r>
    </w:p>
    <w:p>
      <w:pPr>
        <w:pStyle w:val="0"/>
        <w:jc w:val="center"/>
      </w:pPr>
      <w:r>
        <w:rPr>
          <w:sz w:val="20"/>
        </w:rPr>
        <w:t xml:space="preserve">заявлений общественных организаций (объединений)</w:t>
      </w:r>
    </w:p>
    <w:p>
      <w:pPr>
        <w:pStyle w:val="0"/>
        <w:jc w:val="center"/>
      </w:pPr>
      <w:r>
        <w:rPr>
          <w:sz w:val="20"/>
        </w:rPr>
        <w:t xml:space="preserve">о проведении общественной экологической экспертизы (ОЭЭ)</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474"/>
        <w:gridCol w:w="1757"/>
        <w:gridCol w:w="1531"/>
        <w:gridCol w:w="907"/>
        <w:gridCol w:w="964"/>
        <w:gridCol w:w="1871"/>
        <w:gridCol w:w="907"/>
        <w:gridCol w:w="794"/>
        <w:gridCol w:w="2041"/>
        <w:gridCol w:w="1644"/>
      </w:tblGrid>
      <w:tr>
        <w:tc>
          <w:tcPr>
            <w:tcW w:w="567" w:type="dxa"/>
            <w:vMerge w:val="restart"/>
          </w:tcPr>
          <w:p>
            <w:pPr>
              <w:pStyle w:val="0"/>
            </w:pPr>
            <w:r>
              <w:rPr>
                <w:sz w:val="20"/>
              </w:rPr>
              <w:t xml:space="preserve">N п/п</w:t>
            </w:r>
          </w:p>
        </w:tc>
        <w:tc>
          <w:tcPr>
            <w:tcW w:w="1474" w:type="dxa"/>
            <w:vMerge w:val="restart"/>
          </w:tcPr>
          <w:p>
            <w:pPr>
              <w:pStyle w:val="0"/>
            </w:pPr>
            <w:r>
              <w:rPr>
                <w:sz w:val="20"/>
              </w:rPr>
              <w:t xml:space="preserve">Дата поступления и вх. N заявления о проведении ОЭЭ</w:t>
            </w:r>
          </w:p>
        </w:tc>
        <w:tc>
          <w:tcPr>
            <w:tcW w:w="1757" w:type="dxa"/>
            <w:vMerge w:val="restart"/>
          </w:tcPr>
          <w:p>
            <w:pPr>
              <w:pStyle w:val="0"/>
            </w:pPr>
            <w:r>
              <w:rPr>
                <w:sz w:val="20"/>
              </w:rPr>
              <w:t xml:space="preserve">Наименование организации, осуществляющей ОЭЭ</w:t>
            </w:r>
          </w:p>
        </w:tc>
        <w:tc>
          <w:tcPr>
            <w:tcW w:w="1531" w:type="dxa"/>
            <w:vMerge w:val="restart"/>
          </w:tcPr>
          <w:p>
            <w:pPr>
              <w:pStyle w:val="0"/>
            </w:pPr>
            <w:r>
              <w:rPr>
                <w:sz w:val="20"/>
              </w:rPr>
              <w:t xml:space="preserve">Наименование объекта экспертизы</w:t>
            </w:r>
          </w:p>
        </w:tc>
        <w:tc>
          <w:tcPr>
            <w:gridSpan w:val="2"/>
            <w:tcW w:w="1871" w:type="dxa"/>
          </w:tcPr>
          <w:p>
            <w:pPr>
              <w:pStyle w:val="0"/>
            </w:pPr>
            <w:r>
              <w:rPr>
                <w:sz w:val="20"/>
              </w:rPr>
              <w:t xml:space="preserve">Плановые сроки проведения ОЭЭ</w:t>
            </w:r>
          </w:p>
        </w:tc>
        <w:tc>
          <w:tcPr>
            <w:tcW w:w="1871" w:type="dxa"/>
            <w:vMerge w:val="restart"/>
          </w:tcPr>
          <w:p>
            <w:pPr>
              <w:pStyle w:val="0"/>
            </w:pPr>
            <w:r>
              <w:rPr>
                <w:sz w:val="20"/>
              </w:rPr>
              <w:t xml:space="preserve">Реквизиты уведомления о государственной регистрации или об отказе в государственной регистрации заявления о проведении ОЭЭ (дата, N)</w:t>
            </w:r>
          </w:p>
        </w:tc>
        <w:tc>
          <w:tcPr>
            <w:gridSpan w:val="2"/>
            <w:tcW w:w="1701" w:type="dxa"/>
          </w:tcPr>
          <w:p>
            <w:pPr>
              <w:pStyle w:val="0"/>
            </w:pPr>
            <w:r>
              <w:rPr>
                <w:sz w:val="20"/>
              </w:rPr>
              <w:t xml:space="preserve">Реквизиты регистрационной записи о государственной регистрации заявления о проведении ОЭЭ</w:t>
            </w:r>
          </w:p>
        </w:tc>
        <w:tc>
          <w:tcPr>
            <w:tcW w:w="2041" w:type="dxa"/>
            <w:vMerge w:val="restart"/>
          </w:tcPr>
          <w:p>
            <w:pPr>
              <w:pStyle w:val="0"/>
            </w:pPr>
            <w:r>
              <w:rPr>
                <w:sz w:val="20"/>
              </w:rPr>
              <w:t xml:space="preserve">Отметка о выдаче (направлении) заявителю уведомления о государственной регистрации или об отказе в государственной регистрации заявления о проведении ОЭЭ</w:t>
            </w:r>
          </w:p>
        </w:tc>
        <w:tc>
          <w:tcPr>
            <w:tcW w:w="1644" w:type="dxa"/>
            <w:vMerge w:val="restart"/>
          </w:tcPr>
          <w:p>
            <w:pPr>
              <w:pStyle w:val="0"/>
            </w:pPr>
            <w:r>
              <w:rPr>
                <w:sz w:val="20"/>
              </w:rPr>
              <w:t xml:space="preserve">Должность, ФИО, подпись специалиста, выполнившего запись</w:t>
            </w:r>
          </w:p>
        </w:tc>
      </w:tr>
      <w:tr>
        <w:tc>
          <w:tcPr>
            <w:vMerge w:val="continue"/>
          </w:tcPr>
          <w:p/>
        </w:tc>
        <w:tc>
          <w:tcPr>
            <w:vMerge w:val="continue"/>
          </w:tcPr>
          <w:p/>
        </w:tc>
        <w:tc>
          <w:tcPr>
            <w:vMerge w:val="continue"/>
          </w:tcPr>
          <w:p/>
        </w:tc>
        <w:tc>
          <w:tcPr>
            <w:vMerge w:val="continue"/>
          </w:tcPr>
          <w:p/>
        </w:tc>
        <w:tc>
          <w:tcPr>
            <w:tcW w:w="907" w:type="dxa"/>
          </w:tcPr>
          <w:p>
            <w:pPr>
              <w:pStyle w:val="0"/>
            </w:pPr>
            <w:r>
              <w:rPr>
                <w:sz w:val="20"/>
              </w:rPr>
              <w:t xml:space="preserve">Дата начала</w:t>
            </w:r>
          </w:p>
        </w:tc>
        <w:tc>
          <w:tcPr>
            <w:tcW w:w="964" w:type="dxa"/>
          </w:tcPr>
          <w:p>
            <w:pPr>
              <w:pStyle w:val="0"/>
            </w:pPr>
            <w:r>
              <w:rPr>
                <w:sz w:val="20"/>
              </w:rPr>
              <w:t xml:space="preserve">Дата окончания</w:t>
            </w:r>
          </w:p>
        </w:tc>
        <w:tc>
          <w:tcPr>
            <w:vMerge w:val="continue"/>
          </w:tcPr>
          <w:p/>
        </w:tc>
        <w:tc>
          <w:tcPr>
            <w:tcW w:w="907" w:type="dxa"/>
          </w:tcPr>
          <w:p>
            <w:pPr>
              <w:pStyle w:val="0"/>
            </w:pPr>
            <w:r>
              <w:rPr>
                <w:sz w:val="20"/>
              </w:rPr>
              <w:t xml:space="preserve">дата</w:t>
            </w:r>
          </w:p>
        </w:tc>
        <w:tc>
          <w:tcPr>
            <w:tcW w:w="794" w:type="dxa"/>
          </w:tcPr>
          <w:p>
            <w:pPr>
              <w:pStyle w:val="0"/>
            </w:pPr>
            <w:r>
              <w:rPr>
                <w:sz w:val="20"/>
              </w:rPr>
              <w:t xml:space="preserve">N</w:t>
            </w:r>
          </w:p>
        </w:tc>
        <w:tc>
          <w:tcPr>
            <w:vMerge w:val="continue"/>
          </w:tcPr>
          <w:p/>
        </w:tc>
        <w:tc>
          <w:tcPr>
            <w:vMerge w:val="continue"/>
          </w:tcPr>
          <w:p/>
        </w:tc>
      </w:tr>
      <w:tr>
        <w:tc>
          <w:tcPr>
            <w:tcW w:w="567" w:type="dxa"/>
          </w:tcPr>
          <w:p>
            <w:pPr>
              <w:pStyle w:val="0"/>
              <w:jc w:val="center"/>
            </w:pPr>
            <w:r>
              <w:rPr>
                <w:sz w:val="20"/>
              </w:rPr>
              <w:t xml:space="preserve">1</w:t>
            </w:r>
          </w:p>
        </w:tc>
        <w:tc>
          <w:tcPr>
            <w:tcW w:w="1474" w:type="dxa"/>
          </w:tcPr>
          <w:p>
            <w:pPr>
              <w:pStyle w:val="0"/>
              <w:jc w:val="center"/>
            </w:pPr>
            <w:r>
              <w:rPr>
                <w:sz w:val="20"/>
              </w:rPr>
              <w:t xml:space="preserve">2</w:t>
            </w:r>
          </w:p>
        </w:tc>
        <w:tc>
          <w:tcPr>
            <w:tcW w:w="1757" w:type="dxa"/>
          </w:tcPr>
          <w:p>
            <w:pPr>
              <w:pStyle w:val="0"/>
              <w:jc w:val="center"/>
            </w:pPr>
            <w:r>
              <w:rPr>
                <w:sz w:val="20"/>
              </w:rPr>
              <w:t xml:space="preserve">3</w:t>
            </w:r>
          </w:p>
        </w:tc>
        <w:tc>
          <w:tcPr>
            <w:tcW w:w="1531" w:type="dxa"/>
          </w:tcPr>
          <w:p>
            <w:pPr>
              <w:pStyle w:val="0"/>
              <w:jc w:val="center"/>
            </w:pPr>
            <w:r>
              <w:rPr>
                <w:sz w:val="20"/>
              </w:rPr>
              <w:t xml:space="preserve">4</w:t>
            </w:r>
          </w:p>
        </w:tc>
        <w:tc>
          <w:tcPr>
            <w:tcW w:w="907" w:type="dxa"/>
          </w:tcPr>
          <w:p>
            <w:pPr>
              <w:pStyle w:val="0"/>
              <w:jc w:val="center"/>
            </w:pPr>
            <w:r>
              <w:rPr>
                <w:sz w:val="20"/>
              </w:rPr>
              <w:t xml:space="preserve">5</w:t>
            </w:r>
          </w:p>
        </w:tc>
        <w:tc>
          <w:tcPr>
            <w:tcW w:w="964" w:type="dxa"/>
          </w:tcPr>
          <w:p>
            <w:pPr>
              <w:pStyle w:val="0"/>
              <w:jc w:val="center"/>
            </w:pPr>
            <w:r>
              <w:rPr>
                <w:sz w:val="20"/>
              </w:rPr>
              <w:t xml:space="preserve">6</w:t>
            </w:r>
          </w:p>
        </w:tc>
        <w:tc>
          <w:tcPr>
            <w:tcW w:w="1871" w:type="dxa"/>
          </w:tcPr>
          <w:p>
            <w:pPr>
              <w:pStyle w:val="0"/>
              <w:jc w:val="center"/>
            </w:pPr>
            <w:r>
              <w:rPr>
                <w:sz w:val="20"/>
              </w:rPr>
              <w:t xml:space="preserve">7</w:t>
            </w:r>
          </w:p>
        </w:tc>
        <w:tc>
          <w:tcPr>
            <w:tcW w:w="907" w:type="dxa"/>
          </w:tcPr>
          <w:p>
            <w:pPr>
              <w:pStyle w:val="0"/>
              <w:jc w:val="center"/>
            </w:pPr>
            <w:r>
              <w:rPr>
                <w:sz w:val="20"/>
              </w:rPr>
              <w:t xml:space="preserve">8</w:t>
            </w:r>
          </w:p>
        </w:tc>
        <w:tc>
          <w:tcPr>
            <w:tcW w:w="794" w:type="dxa"/>
          </w:tcPr>
          <w:p>
            <w:pPr>
              <w:pStyle w:val="0"/>
              <w:jc w:val="center"/>
            </w:pPr>
            <w:r>
              <w:rPr>
                <w:sz w:val="20"/>
              </w:rPr>
              <w:t xml:space="preserve">9</w:t>
            </w:r>
          </w:p>
        </w:tc>
        <w:tc>
          <w:tcPr>
            <w:tcW w:w="2041" w:type="dxa"/>
          </w:tcPr>
          <w:p>
            <w:pPr>
              <w:pStyle w:val="0"/>
              <w:jc w:val="center"/>
            </w:pPr>
            <w:r>
              <w:rPr>
                <w:sz w:val="20"/>
              </w:rPr>
              <w:t xml:space="preserve">10</w:t>
            </w:r>
          </w:p>
        </w:tc>
        <w:tc>
          <w:tcPr>
            <w:tcW w:w="1644" w:type="dxa"/>
          </w:tcPr>
          <w:p>
            <w:pPr>
              <w:pStyle w:val="0"/>
              <w:jc w:val="center"/>
            </w:pPr>
            <w:r>
              <w:rPr>
                <w:sz w:val="20"/>
              </w:rPr>
              <w:t xml:space="preserve">11</w:t>
            </w:r>
          </w:p>
        </w:tc>
      </w:tr>
      <w:tr>
        <w:tc>
          <w:tcPr>
            <w:tcW w:w="567" w:type="dxa"/>
          </w:tcPr>
          <w:p>
            <w:pPr>
              <w:pStyle w:val="0"/>
            </w:pPr>
            <w:r>
              <w:rPr>
                <w:sz w:val="20"/>
              </w:rPr>
            </w:r>
          </w:p>
        </w:tc>
        <w:tc>
          <w:tcPr>
            <w:tcW w:w="1474" w:type="dxa"/>
          </w:tcPr>
          <w:p>
            <w:pPr>
              <w:pStyle w:val="0"/>
            </w:pPr>
            <w:r>
              <w:rPr>
                <w:sz w:val="20"/>
              </w:rPr>
            </w:r>
          </w:p>
        </w:tc>
        <w:tc>
          <w:tcPr>
            <w:tcW w:w="1757" w:type="dxa"/>
          </w:tcPr>
          <w:p>
            <w:pPr>
              <w:pStyle w:val="0"/>
            </w:pPr>
            <w:r>
              <w:rPr>
                <w:sz w:val="20"/>
              </w:rPr>
            </w:r>
          </w:p>
        </w:tc>
        <w:tc>
          <w:tcPr>
            <w:tcW w:w="1531" w:type="dxa"/>
          </w:tcPr>
          <w:p>
            <w:pPr>
              <w:pStyle w:val="0"/>
            </w:pPr>
            <w:r>
              <w:rPr>
                <w:sz w:val="20"/>
              </w:rPr>
            </w:r>
          </w:p>
        </w:tc>
        <w:tc>
          <w:tcPr>
            <w:tcW w:w="907" w:type="dxa"/>
          </w:tcPr>
          <w:p>
            <w:pPr>
              <w:pStyle w:val="0"/>
            </w:pPr>
            <w:r>
              <w:rPr>
                <w:sz w:val="20"/>
              </w:rPr>
            </w:r>
          </w:p>
        </w:tc>
        <w:tc>
          <w:tcPr>
            <w:tcW w:w="964" w:type="dxa"/>
          </w:tcPr>
          <w:p>
            <w:pPr>
              <w:pStyle w:val="0"/>
            </w:pPr>
            <w:r>
              <w:rPr>
                <w:sz w:val="20"/>
              </w:rPr>
            </w:r>
          </w:p>
        </w:tc>
        <w:tc>
          <w:tcPr>
            <w:tcW w:w="1871" w:type="dxa"/>
          </w:tcPr>
          <w:p>
            <w:pPr>
              <w:pStyle w:val="0"/>
            </w:pPr>
            <w:r>
              <w:rPr>
                <w:sz w:val="20"/>
              </w:rPr>
            </w:r>
          </w:p>
        </w:tc>
        <w:tc>
          <w:tcPr>
            <w:tcW w:w="907" w:type="dxa"/>
          </w:tcPr>
          <w:p>
            <w:pPr>
              <w:pStyle w:val="0"/>
            </w:pPr>
            <w:r>
              <w:rPr>
                <w:sz w:val="20"/>
              </w:rPr>
            </w:r>
          </w:p>
        </w:tc>
        <w:tc>
          <w:tcPr>
            <w:tcW w:w="794" w:type="dxa"/>
          </w:tcPr>
          <w:p>
            <w:pPr>
              <w:pStyle w:val="0"/>
            </w:pPr>
            <w:r>
              <w:rPr>
                <w:sz w:val="20"/>
              </w:rPr>
            </w:r>
          </w:p>
        </w:tc>
        <w:tc>
          <w:tcPr>
            <w:tcW w:w="2041" w:type="dxa"/>
          </w:tcPr>
          <w:p>
            <w:pPr>
              <w:pStyle w:val="0"/>
            </w:pPr>
            <w:r>
              <w:rPr>
                <w:sz w:val="20"/>
              </w:rPr>
            </w:r>
          </w:p>
        </w:tc>
        <w:tc>
          <w:tcPr>
            <w:tcW w:w="1644" w:type="dxa"/>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70"/>
      <w:headerReference w:type="first" r:id="rId70"/>
      <w:footerReference w:type="default" r:id="rId71"/>
      <w:footerReference w:type="first" r:id="rId71"/>
      <w:pgSz w:w="16838" w:h="11906" w:orient="landscape"/>
      <w:pgMar w:top="1133" w:right="1440" w:bottom="566" w:left="1440"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18.06.2018 N 581</w:t>
            <w:br/>
            <w:t>(ред. от 29.09.2021)</w:t>
            <w:br/>
            <w:t>"Об утверждении административного рег...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Покачи от 18.06.2018 N 581</w:t>
            <w:br/>
            <w:t>(ред. от 29.09.2021)</w:t>
            <w:br/>
            <w:t>"Об утверждении административного рег...</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926&amp;n=181610&amp;dst=100005" TargetMode = "External"/>
	<Relationship Id="rId8" Type="http://schemas.openxmlformats.org/officeDocument/2006/relationships/hyperlink" Target="https://login.consultant.ru/link/?req=doc&amp;base=RLAW926&amp;n=240842&amp;dst=100005" TargetMode = "External"/>
	<Relationship Id="rId9" Type="http://schemas.openxmlformats.org/officeDocument/2006/relationships/hyperlink" Target="https://login.consultant.ru/link/?req=doc&amp;base=LAW&amp;n=469798&amp;dst=101371" TargetMode = "External"/>
	<Relationship Id="rId10" Type="http://schemas.openxmlformats.org/officeDocument/2006/relationships/hyperlink" Target="https://login.consultant.ru/link/?req=doc&amp;base=LAW&amp;n=464881&amp;dst=100257" TargetMode = "External"/>
	<Relationship Id="rId11" Type="http://schemas.openxmlformats.org/officeDocument/2006/relationships/hyperlink" Target="https://login.consultant.ru/link/?req=doc&amp;base=LAW&amp;n=465798&amp;dst=100094" TargetMode = "External"/>
	<Relationship Id="rId12" Type="http://schemas.openxmlformats.org/officeDocument/2006/relationships/hyperlink" Target="https://login.consultant.ru/link/?req=doc&amp;base=RLAW926&amp;n=290537&amp;dst=100728" TargetMode = "External"/>
	<Relationship Id="rId13" Type="http://schemas.openxmlformats.org/officeDocument/2006/relationships/hyperlink" Target="https://login.consultant.ru/link/?req=doc&amp;base=RLAW926&amp;n=185868&amp;dst=100118" TargetMode = "External"/>
	<Relationship Id="rId14" Type="http://schemas.openxmlformats.org/officeDocument/2006/relationships/hyperlink" Target="https://login.consultant.ru/link/?req=doc&amp;base=RLAW926&amp;n=240842&amp;dst=100006" TargetMode = "External"/>
	<Relationship Id="rId15" Type="http://schemas.openxmlformats.org/officeDocument/2006/relationships/hyperlink" Target="https://login.consultant.ru/link/?req=doc&amp;base=RLAW926&amp;n=142870" TargetMode = "External"/>
	<Relationship Id="rId16" Type="http://schemas.openxmlformats.org/officeDocument/2006/relationships/hyperlink" Target="https://login.consultant.ru/link/?req=doc&amp;base=RLAW926&amp;n=132653" TargetMode = "External"/>
	<Relationship Id="rId17" Type="http://schemas.openxmlformats.org/officeDocument/2006/relationships/hyperlink" Target="https://login.consultant.ru/link/?req=doc&amp;base=RLAW926&amp;n=134176" TargetMode = "External"/>
	<Relationship Id="rId18" Type="http://schemas.openxmlformats.org/officeDocument/2006/relationships/hyperlink" Target="https://login.consultant.ru/link/?req=doc&amp;base=RLAW926&amp;n=141729" TargetMode = "External"/>
	<Relationship Id="rId19" Type="http://schemas.openxmlformats.org/officeDocument/2006/relationships/hyperlink" Target="https://login.consultant.ru/link/?req=doc&amp;base=RLAW926&amp;n=181610&amp;dst=100006" TargetMode = "External"/>
	<Relationship Id="rId20" Type="http://schemas.openxmlformats.org/officeDocument/2006/relationships/hyperlink" Target="https://login.consultant.ru/link/?req=doc&amp;base=RLAW926&amp;n=240842&amp;dst=100008" TargetMode = "External"/>
	<Relationship Id="rId21" Type="http://schemas.openxmlformats.org/officeDocument/2006/relationships/hyperlink" Target="https://login.consultant.ru/link/?req=doc&amp;base=RLAW926&amp;n=240842&amp;dst=100009" TargetMode = "External"/>
	<Relationship Id="rId22" Type="http://schemas.openxmlformats.org/officeDocument/2006/relationships/hyperlink" Target="https://login.consultant.ru/link/?req=doc&amp;base=LAW&amp;n=465798&amp;dst=38" TargetMode = "External"/>
	<Relationship Id="rId23" Type="http://schemas.openxmlformats.org/officeDocument/2006/relationships/hyperlink" Target="https://login.consultant.ru/link/?req=doc&amp;base=RLAW926&amp;n=181610&amp;dst=100006" TargetMode = "External"/>
	<Relationship Id="rId24" Type="http://schemas.openxmlformats.org/officeDocument/2006/relationships/hyperlink" Target="https://login.consultant.ru/link/?req=doc&amp;base=LAW&amp;n=2875" TargetMode = "External"/>
	<Relationship Id="rId25" Type="http://schemas.openxmlformats.org/officeDocument/2006/relationships/hyperlink" Target="https://login.consultant.ru/link/?req=doc&amp;base=LAW&amp;n=469798&amp;dst=100178" TargetMode = "External"/>
	<Relationship Id="rId26" Type="http://schemas.openxmlformats.org/officeDocument/2006/relationships/hyperlink" Target="https://login.consultant.ru/link/?req=doc&amp;base=LAW&amp;n=465798&amp;dst=100094" TargetMode = "External"/>
	<Relationship Id="rId27" Type="http://schemas.openxmlformats.org/officeDocument/2006/relationships/hyperlink" Target="https://login.consultant.ru/link/?req=doc&amp;base=LAW&amp;n=464881&amp;dst=100260" TargetMode = "External"/>
	<Relationship Id="rId28" Type="http://schemas.openxmlformats.org/officeDocument/2006/relationships/hyperlink" Target="https://login.consultant.ru/link/?req=doc&amp;base=RLAW926&amp;n=297400" TargetMode = "External"/>
	<Relationship Id="rId29" Type="http://schemas.openxmlformats.org/officeDocument/2006/relationships/hyperlink" Target="https://login.consultant.ru/link/?req=doc&amp;base=RLAW926&amp;n=290537&amp;dst=100728" TargetMode = "External"/>
	<Relationship Id="rId30" Type="http://schemas.openxmlformats.org/officeDocument/2006/relationships/hyperlink" Target="https://login.consultant.ru/link/?req=doc&amp;base=RLAW926&amp;n=185868&amp;dst=100036" TargetMode = "External"/>
	<Relationship Id="rId31" Type="http://schemas.openxmlformats.org/officeDocument/2006/relationships/hyperlink" Target="https://login.consultant.ru/link/?req=doc&amp;base=RLAW926&amp;n=240842&amp;dst=100034" TargetMode = "External"/>
	<Relationship Id="rId32" Type="http://schemas.openxmlformats.org/officeDocument/2006/relationships/hyperlink" Target="https://login.consultant.ru/link/?req=doc&amp;base=RLAW926&amp;n=240842&amp;dst=100034" TargetMode = "External"/>
	<Relationship Id="rId33" Type="http://schemas.openxmlformats.org/officeDocument/2006/relationships/hyperlink" Target="https://login.consultant.ru/link/?req=doc&amp;base=LAW&amp;n=439201&amp;dst=100278" TargetMode = "External"/>
	<Relationship Id="rId34" Type="http://schemas.openxmlformats.org/officeDocument/2006/relationships/hyperlink" Target="https://login.consultant.ru/link/?req=doc&amp;base=RLAW926&amp;n=181610&amp;dst=100007" TargetMode = "External"/>
	<Relationship Id="rId35" Type="http://schemas.openxmlformats.org/officeDocument/2006/relationships/hyperlink" Target="https://login.consultant.ru/link/?req=doc&amp;base=LAW&amp;n=465798&amp;dst=100010" TargetMode = "External"/>
	<Relationship Id="rId36" Type="http://schemas.openxmlformats.org/officeDocument/2006/relationships/hyperlink" Target="https://login.consultant.ru/link/?req=doc&amp;base=LAW&amp;n=465798&amp;dst=43" TargetMode = "External"/>
	<Relationship Id="rId37" Type="http://schemas.openxmlformats.org/officeDocument/2006/relationships/hyperlink" Target="https://login.consultant.ru/link/?req=doc&amp;base=LAW&amp;n=465798&amp;dst=100352" TargetMode = "External"/>
	<Relationship Id="rId38" Type="http://schemas.openxmlformats.org/officeDocument/2006/relationships/hyperlink" Target="https://login.consultant.ru/link/?req=doc&amp;base=LAW&amp;n=465798&amp;dst=100352" TargetMode = "External"/>
	<Relationship Id="rId39" Type="http://schemas.openxmlformats.org/officeDocument/2006/relationships/hyperlink" Target="https://login.consultant.ru/link/?req=doc&amp;base=RLAW926&amp;n=181610&amp;dst=100009" TargetMode = "External"/>
	<Relationship Id="rId40" Type="http://schemas.openxmlformats.org/officeDocument/2006/relationships/hyperlink" Target="https://login.consultant.ru/link/?req=doc&amp;base=LAW&amp;n=465798&amp;dst=290" TargetMode = "External"/>
	<Relationship Id="rId41" Type="http://schemas.openxmlformats.org/officeDocument/2006/relationships/hyperlink" Target="https://login.consultant.ru/link/?req=doc&amp;base=LAW&amp;n=465798&amp;dst=100354" TargetMode = "External"/>
	<Relationship Id="rId42" Type="http://schemas.openxmlformats.org/officeDocument/2006/relationships/hyperlink" Target="https://login.consultant.ru/link/?req=doc&amp;base=RLAW926&amp;n=181610&amp;dst=100015" TargetMode = "External"/>
	<Relationship Id="rId43" Type="http://schemas.openxmlformats.org/officeDocument/2006/relationships/hyperlink" Target="https://login.consultant.ru/link/?req=doc&amp;base=LAW&amp;n=465798&amp;dst=359" TargetMode = "External"/>
	<Relationship Id="rId44" Type="http://schemas.openxmlformats.org/officeDocument/2006/relationships/hyperlink" Target="https://login.consultant.ru/link/?req=doc&amp;base=RLAW926&amp;n=240842&amp;dst=100035" TargetMode = "External"/>
	<Relationship Id="rId45" Type="http://schemas.openxmlformats.org/officeDocument/2006/relationships/hyperlink" Target="https://login.consultant.ru/link/?req=doc&amp;base=LAW&amp;n=464881&amp;dst=100245" TargetMode = "External"/>
	<Relationship Id="rId46" Type="http://schemas.openxmlformats.org/officeDocument/2006/relationships/hyperlink" Target="https://login.consultant.ru/link/?req=doc&amp;base=LAW&amp;n=464881&amp;dst=100257" TargetMode = "External"/>
	<Relationship Id="rId47" Type="http://schemas.openxmlformats.org/officeDocument/2006/relationships/hyperlink" Target="https://login.consultant.ru/link/?req=doc&amp;base=LAW&amp;n=391636" TargetMode = "External"/>
	<Relationship Id="rId48" Type="http://schemas.openxmlformats.org/officeDocument/2006/relationships/hyperlink" Target="https://login.consultant.ru/link/?req=doc&amp;base=LAW&amp;n=465798&amp;dst=244" TargetMode = "External"/>
	<Relationship Id="rId49" Type="http://schemas.openxmlformats.org/officeDocument/2006/relationships/hyperlink" Target="https://login.consultant.ru/link/?req=doc&amp;base=LAW&amp;n=465798&amp;dst=100354" TargetMode = "External"/>
	<Relationship Id="rId50" Type="http://schemas.openxmlformats.org/officeDocument/2006/relationships/hyperlink" Target="https://login.consultant.ru/link/?req=doc&amp;base=RLAW926&amp;n=181610&amp;dst=100016" TargetMode = "External"/>
	<Relationship Id="rId51" Type="http://schemas.openxmlformats.org/officeDocument/2006/relationships/hyperlink" Target="https://login.consultant.ru/link/?req=doc&amp;base=LAW&amp;n=465798&amp;dst=100354" TargetMode = "External"/>
	<Relationship Id="rId52" Type="http://schemas.openxmlformats.org/officeDocument/2006/relationships/hyperlink" Target="https://login.consultant.ru/link/?req=doc&amp;base=LAW&amp;n=465798&amp;dst=100352" TargetMode = "External"/>
	<Relationship Id="rId53" Type="http://schemas.openxmlformats.org/officeDocument/2006/relationships/hyperlink" Target="https://login.consultant.ru/link/?req=doc&amp;base=LAW&amp;n=465798&amp;dst=100354" TargetMode = "External"/>
	<Relationship Id="rId54" Type="http://schemas.openxmlformats.org/officeDocument/2006/relationships/hyperlink" Target="https://login.consultant.ru/link/?req=doc&amp;base=LAW&amp;n=465798&amp;dst=100354" TargetMode = "External"/>
	<Relationship Id="rId55" Type="http://schemas.openxmlformats.org/officeDocument/2006/relationships/hyperlink" Target="https://login.consultant.ru/link/?req=doc&amp;base=LAW&amp;n=465798&amp;dst=290" TargetMode = "External"/>
	<Relationship Id="rId56" Type="http://schemas.openxmlformats.org/officeDocument/2006/relationships/hyperlink" Target="https://login.consultant.ru/link/?req=doc&amp;base=LAW&amp;n=465798&amp;dst=100354" TargetMode = "External"/>
	<Relationship Id="rId57" Type="http://schemas.openxmlformats.org/officeDocument/2006/relationships/hyperlink" Target="https://login.consultant.ru/link/?req=doc&amp;base=RLAW926&amp;n=181610&amp;dst=100018" TargetMode = "External"/>
	<Relationship Id="rId58" Type="http://schemas.openxmlformats.org/officeDocument/2006/relationships/hyperlink" Target="https://login.consultant.ru/link/?req=doc&amp;base=LAW&amp;n=465798&amp;dst=100352" TargetMode = "External"/>
	<Relationship Id="rId59" Type="http://schemas.openxmlformats.org/officeDocument/2006/relationships/hyperlink" Target="https://login.consultant.ru/link/?req=doc&amp;base=LAW&amp;n=465798&amp;dst=100352" TargetMode = "External"/>
	<Relationship Id="rId60" Type="http://schemas.openxmlformats.org/officeDocument/2006/relationships/hyperlink" Target="https://login.consultant.ru/link/?req=doc&amp;base=LAW&amp;n=465798&amp;dst=100352" TargetMode = "External"/>
	<Relationship Id="rId61" Type="http://schemas.openxmlformats.org/officeDocument/2006/relationships/hyperlink" Target="https://login.consultant.ru/link/?req=doc&amp;base=LAW&amp;n=465798&amp;dst=100352" TargetMode = "External"/>
	<Relationship Id="rId62" Type="http://schemas.openxmlformats.org/officeDocument/2006/relationships/hyperlink" Target="https://login.consultant.ru/link/?req=doc&amp;base=LAW&amp;n=465798&amp;dst=100352" TargetMode = "External"/>
	<Relationship Id="rId63" Type="http://schemas.openxmlformats.org/officeDocument/2006/relationships/hyperlink" Target="https://login.consultant.ru/link/?req=doc&amp;base=LAW&amp;n=465798&amp;dst=100352" TargetMode = "External"/>
	<Relationship Id="rId64" Type="http://schemas.openxmlformats.org/officeDocument/2006/relationships/hyperlink" Target="https://login.consultant.ru/link/?req=doc&amp;base=LAW&amp;n=465798&amp;dst=100352" TargetMode = "External"/>
	<Relationship Id="rId65" Type="http://schemas.openxmlformats.org/officeDocument/2006/relationships/hyperlink" Target="https://login.consultant.ru/link/?req=doc&amp;base=LAW&amp;n=465798&amp;dst=100352" TargetMode = "External"/>
	<Relationship Id="rId66" Type="http://schemas.openxmlformats.org/officeDocument/2006/relationships/hyperlink" Target="https://login.consultant.ru/link/?req=doc&amp;base=LAW&amp;n=465798&amp;dst=100352" TargetMode = "External"/>
	<Relationship Id="rId67" Type="http://schemas.openxmlformats.org/officeDocument/2006/relationships/hyperlink" Target="https://login.consultant.ru/link/?req=doc&amp;base=RLAW926&amp;n=181610&amp;dst=100020" TargetMode = "External"/>
	<Relationship Id="rId68" Type="http://schemas.openxmlformats.org/officeDocument/2006/relationships/hyperlink" Target="https://login.consultant.ru/link/?req=doc&amp;base=RLAW926&amp;n=181610&amp;dst=100022" TargetMode = "External"/>
	<Relationship Id="rId69" Type="http://schemas.openxmlformats.org/officeDocument/2006/relationships/hyperlink" Target="https://login.consultant.ru/link/?req=doc&amp;base=LAW&amp;n=464881&amp;dst=100237" TargetMode = "External"/>
	<Relationship Id="rId70" Type="http://schemas.openxmlformats.org/officeDocument/2006/relationships/header" Target="header2.xml"/>
	<Relationship Id="rId71"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Покачи от 18.06.2018 N 581
(ред. от 29.09.2021)
"Об утверждении административного регламента предоставления муниципальной услуги "О государственной регистрации заявлений о проведении общественной экологической экспертизы"</dc:title>
  <dcterms:created xsi:type="dcterms:W3CDTF">2024-04-09T09:26:56Z</dcterms:created>
</cp:coreProperties>
</file>